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D0EF2" w14:textId="3D00638C" w:rsidR="00775E9F" w:rsidRPr="001A636F" w:rsidRDefault="00E75E6F" w:rsidP="001B7B41">
      <w:pPr>
        <w:spacing w:after="0" w:line="240" w:lineRule="auto"/>
        <w:rPr>
          <w:rFonts w:ascii="Times New Roman" w:hAnsi="Times New Roman" w:cs="Times New Roman"/>
          <w:b/>
          <w:bCs/>
          <w:sz w:val="24"/>
          <w:szCs w:val="24"/>
        </w:rPr>
      </w:pPr>
      <w:r w:rsidRPr="001A636F">
        <w:rPr>
          <w:rFonts w:ascii="Times New Roman" w:hAnsi="Times New Roman" w:cs="Times New Roman"/>
          <w:b/>
          <w:bCs/>
          <w:sz w:val="24"/>
          <w:szCs w:val="24"/>
        </w:rPr>
        <w:t>Plan de intervención cognitivo conductual para el desarrollo de competencias socioemocionales en niño</w:t>
      </w:r>
      <w:r w:rsidR="006D29C7" w:rsidRPr="001A636F">
        <w:rPr>
          <w:rFonts w:ascii="Times New Roman" w:hAnsi="Times New Roman" w:cs="Times New Roman"/>
          <w:b/>
          <w:bCs/>
          <w:sz w:val="24"/>
          <w:szCs w:val="24"/>
        </w:rPr>
        <w:t>s</w:t>
      </w:r>
      <w:r w:rsidRPr="001A636F">
        <w:rPr>
          <w:rFonts w:ascii="Times New Roman" w:hAnsi="Times New Roman" w:cs="Times New Roman"/>
          <w:b/>
          <w:bCs/>
          <w:sz w:val="24"/>
          <w:szCs w:val="24"/>
        </w:rPr>
        <w:t xml:space="preserve"> preescolar</w:t>
      </w:r>
      <w:r w:rsidR="006D29C7" w:rsidRPr="001A636F">
        <w:rPr>
          <w:rFonts w:ascii="Times New Roman" w:hAnsi="Times New Roman" w:cs="Times New Roman"/>
          <w:b/>
          <w:bCs/>
          <w:sz w:val="24"/>
          <w:szCs w:val="24"/>
        </w:rPr>
        <w:t xml:space="preserve">es </w:t>
      </w:r>
      <w:r w:rsidRPr="001A636F">
        <w:rPr>
          <w:rFonts w:ascii="Times New Roman" w:hAnsi="Times New Roman" w:cs="Times New Roman"/>
          <w:b/>
          <w:bCs/>
          <w:sz w:val="24"/>
          <w:szCs w:val="24"/>
        </w:rPr>
        <w:t>superior</w:t>
      </w:r>
      <w:r w:rsidR="006D29C7" w:rsidRPr="001A636F">
        <w:rPr>
          <w:rFonts w:ascii="Times New Roman" w:hAnsi="Times New Roman" w:cs="Times New Roman"/>
          <w:b/>
          <w:bCs/>
          <w:sz w:val="24"/>
          <w:szCs w:val="24"/>
        </w:rPr>
        <w:t>es</w:t>
      </w:r>
    </w:p>
    <w:p w14:paraId="480F9C78" w14:textId="4E80B4DF" w:rsidR="00E75E6F" w:rsidRDefault="00E75E6F" w:rsidP="00C36DE7">
      <w:pPr>
        <w:rPr>
          <w:rFonts w:ascii="Times New Roman" w:hAnsi="Times New Roman" w:cs="Times New Roman"/>
          <w:b/>
          <w:bCs/>
          <w:sz w:val="24"/>
          <w:szCs w:val="24"/>
        </w:rPr>
      </w:pPr>
    </w:p>
    <w:p w14:paraId="1E7CF3BD" w14:textId="7EFDFEA1" w:rsidR="00E75E6F" w:rsidRPr="00E75E6F" w:rsidRDefault="00E75E6F" w:rsidP="00E75E6F">
      <w:pPr>
        <w:spacing w:line="240" w:lineRule="auto"/>
        <w:jc w:val="right"/>
        <w:rPr>
          <w:rFonts w:ascii="Times New Roman" w:hAnsi="Times New Roman" w:cs="Times New Roman"/>
          <w:b/>
          <w:bCs/>
          <w:sz w:val="24"/>
          <w:szCs w:val="24"/>
        </w:rPr>
      </w:pPr>
      <w:bookmarkStart w:id="0" w:name="_GoBack"/>
      <w:bookmarkEnd w:id="0"/>
      <w:r w:rsidRPr="00E75E6F">
        <w:rPr>
          <w:rFonts w:ascii="Times New Roman" w:hAnsi="Times New Roman" w:cs="Times New Roman"/>
          <w:sz w:val="24"/>
          <w:szCs w:val="24"/>
        </w:rPr>
        <w:t>Karla Luisa Moreira Ruiz</w:t>
      </w:r>
      <w:r>
        <w:rPr>
          <w:rFonts w:ascii="Times New Roman" w:hAnsi="Times New Roman" w:cs="Times New Roman"/>
          <w:b/>
          <w:bCs/>
          <w:sz w:val="24"/>
          <w:szCs w:val="24"/>
        </w:rPr>
        <w:br/>
      </w:r>
      <w:r w:rsidRPr="00E75E6F">
        <w:rPr>
          <w:rFonts w:ascii="Times New Roman" w:hAnsi="Times New Roman" w:cs="Times New Roman"/>
          <w:sz w:val="24"/>
          <w:szCs w:val="24"/>
        </w:rPr>
        <w:t>ORCID:</w:t>
      </w:r>
      <w:r w:rsidRPr="00E75E6F">
        <w:t xml:space="preserve"> </w:t>
      </w:r>
      <w:hyperlink r:id="rId8" w:history="1">
        <w:r w:rsidRPr="00055AB1">
          <w:rPr>
            <w:rStyle w:val="Hipervnculo"/>
            <w:rFonts w:ascii="Times New Roman" w:hAnsi="Times New Roman" w:cs="Times New Roman"/>
            <w:sz w:val="24"/>
            <w:szCs w:val="24"/>
          </w:rPr>
          <w:t>https://orcid.org/0000-0003-0823-1658</w:t>
        </w:r>
      </w:hyperlink>
      <w:r>
        <w:rPr>
          <w:rFonts w:ascii="Times New Roman" w:hAnsi="Times New Roman" w:cs="Times New Roman"/>
          <w:sz w:val="24"/>
          <w:szCs w:val="24"/>
        </w:rPr>
        <w:t xml:space="preserve"> </w:t>
      </w:r>
      <w:r>
        <w:rPr>
          <w:rFonts w:ascii="Times New Roman" w:hAnsi="Times New Roman" w:cs="Times New Roman"/>
          <w:b/>
          <w:bCs/>
          <w:sz w:val="24"/>
          <w:szCs w:val="24"/>
        </w:rPr>
        <w:br/>
      </w:r>
      <w:r>
        <w:rPr>
          <w:rFonts w:ascii="Times New Roman" w:hAnsi="Times New Roman" w:cs="Times New Roman"/>
          <w:sz w:val="24"/>
          <w:szCs w:val="24"/>
        </w:rPr>
        <w:t xml:space="preserve">Correo: </w:t>
      </w:r>
      <w:hyperlink r:id="rId9" w:history="1">
        <w:r w:rsidRPr="00E75E6F">
          <w:rPr>
            <w:rStyle w:val="Hipervnculo"/>
            <w:rFonts w:ascii="Times New Roman" w:hAnsi="Times New Roman" w:cs="Times New Roman"/>
            <w:sz w:val="24"/>
            <w:szCs w:val="24"/>
          </w:rPr>
          <w:t>Kmoreira8227@utm.edu.ec</w:t>
        </w:r>
      </w:hyperlink>
      <w:r>
        <w:rPr>
          <w:rFonts w:ascii="Times New Roman" w:hAnsi="Times New Roman" w:cs="Times New Roman"/>
          <w:b/>
          <w:bCs/>
          <w:sz w:val="24"/>
          <w:szCs w:val="24"/>
        </w:rPr>
        <w:br/>
      </w:r>
      <w:r w:rsidRPr="00145364">
        <w:rPr>
          <w:rFonts w:ascii="Times New Roman" w:hAnsi="Times New Roman" w:cs="Times New Roman"/>
          <w:sz w:val="24"/>
          <w:szCs w:val="24"/>
        </w:rPr>
        <w:t>Universidad Técnica de Manabí – UTM</w:t>
      </w:r>
      <w:r>
        <w:rPr>
          <w:rFonts w:ascii="Times New Roman" w:hAnsi="Times New Roman" w:cs="Times New Roman"/>
          <w:b/>
          <w:bCs/>
          <w:sz w:val="24"/>
          <w:szCs w:val="24"/>
        </w:rPr>
        <w:br/>
      </w:r>
      <w:r w:rsidRPr="00E75E6F">
        <w:rPr>
          <w:rFonts w:ascii="Times New Roman" w:hAnsi="Times New Roman" w:cs="Times New Roman"/>
          <w:sz w:val="24"/>
          <w:szCs w:val="24"/>
        </w:rPr>
        <w:t>Portoviejo, Ecuador</w:t>
      </w:r>
    </w:p>
    <w:p w14:paraId="273C1F98" w14:textId="4CE9E6BE" w:rsidR="00E75E6F" w:rsidRDefault="00E75E6F" w:rsidP="00E75E6F">
      <w:pPr>
        <w:spacing w:line="240" w:lineRule="auto"/>
        <w:jc w:val="right"/>
        <w:rPr>
          <w:rFonts w:ascii="Times New Roman" w:hAnsi="Times New Roman" w:cs="Times New Roman"/>
          <w:sz w:val="24"/>
          <w:szCs w:val="24"/>
        </w:rPr>
      </w:pPr>
      <w:proofErr w:type="spellStart"/>
      <w:r w:rsidRPr="00E75E6F">
        <w:rPr>
          <w:rFonts w:ascii="Times New Roman" w:hAnsi="Times New Roman" w:cs="Times New Roman"/>
          <w:sz w:val="24"/>
          <w:szCs w:val="24"/>
        </w:rPr>
        <w:t>Anicia</w:t>
      </w:r>
      <w:proofErr w:type="spellEnd"/>
      <w:r w:rsidRPr="00E75E6F">
        <w:rPr>
          <w:rFonts w:ascii="Times New Roman" w:hAnsi="Times New Roman" w:cs="Times New Roman"/>
          <w:sz w:val="24"/>
          <w:szCs w:val="24"/>
        </w:rPr>
        <w:t xml:space="preserve"> Katherine Tarazona Meza</w:t>
      </w:r>
      <w:r>
        <w:rPr>
          <w:rFonts w:ascii="Times New Roman" w:hAnsi="Times New Roman" w:cs="Times New Roman"/>
          <w:sz w:val="24"/>
          <w:szCs w:val="24"/>
        </w:rPr>
        <w:br/>
        <w:t xml:space="preserve">ORCID: </w:t>
      </w:r>
      <w:hyperlink r:id="rId10" w:history="1">
        <w:r w:rsidRPr="00055AB1">
          <w:rPr>
            <w:rStyle w:val="Hipervnculo"/>
            <w:rFonts w:ascii="Times New Roman" w:hAnsi="Times New Roman" w:cs="Times New Roman"/>
            <w:sz w:val="24"/>
            <w:szCs w:val="24"/>
          </w:rPr>
          <w:t>https://orcid.org/0000-0002-0593-465X</w:t>
        </w:r>
      </w:hyperlink>
      <w:r>
        <w:rPr>
          <w:rFonts w:ascii="Times New Roman" w:hAnsi="Times New Roman" w:cs="Times New Roman"/>
          <w:sz w:val="24"/>
          <w:szCs w:val="24"/>
        </w:rPr>
        <w:t xml:space="preserve"> </w:t>
      </w:r>
      <w:r>
        <w:rPr>
          <w:rFonts w:ascii="Times New Roman" w:hAnsi="Times New Roman" w:cs="Times New Roman"/>
          <w:sz w:val="24"/>
          <w:szCs w:val="24"/>
        </w:rPr>
        <w:br/>
      </w:r>
      <w:r w:rsidRPr="00145364">
        <w:rPr>
          <w:rFonts w:ascii="Times New Roman" w:hAnsi="Times New Roman" w:cs="Times New Roman"/>
          <w:sz w:val="24"/>
          <w:szCs w:val="24"/>
        </w:rPr>
        <w:t>Universidad Técnica de Manabí – UTM</w:t>
      </w:r>
      <w:r w:rsidRPr="00145364">
        <w:rPr>
          <w:rFonts w:ascii="Times New Roman" w:hAnsi="Times New Roman" w:cs="Times New Roman"/>
          <w:b/>
          <w:bCs/>
          <w:sz w:val="24"/>
          <w:szCs w:val="24"/>
        </w:rPr>
        <w:br/>
      </w:r>
      <w:r w:rsidRPr="00E75E6F">
        <w:rPr>
          <w:rFonts w:ascii="Times New Roman" w:hAnsi="Times New Roman" w:cs="Times New Roman"/>
          <w:sz w:val="24"/>
          <w:szCs w:val="24"/>
        </w:rPr>
        <w:t>Portoviejo, Ecuador</w:t>
      </w:r>
    </w:p>
    <w:p w14:paraId="5433E79D" w14:textId="77777777" w:rsidR="00B275CC" w:rsidRDefault="00B275CC" w:rsidP="005A54BD">
      <w:pPr>
        <w:spacing w:after="0" w:line="360" w:lineRule="auto"/>
        <w:jc w:val="center"/>
        <w:rPr>
          <w:rFonts w:ascii="Times New Roman" w:hAnsi="Times New Roman" w:cs="Times New Roman"/>
          <w:b/>
          <w:bCs/>
          <w:sz w:val="24"/>
          <w:szCs w:val="24"/>
        </w:rPr>
      </w:pPr>
    </w:p>
    <w:p w14:paraId="0E1EB2AF" w14:textId="1DDAF8EF" w:rsidR="00294980" w:rsidRDefault="00294980" w:rsidP="00294980">
      <w:pPr>
        <w:spacing w:line="240" w:lineRule="auto"/>
        <w:ind w:left="720"/>
        <w:jc w:val="right"/>
        <w:rPr>
          <w:rFonts w:ascii="Times New Roman" w:eastAsia="Times New Roman" w:hAnsi="Times New Roman" w:cs="Times New Roman"/>
          <w:b/>
          <w:sz w:val="24"/>
          <w:szCs w:val="24"/>
        </w:rPr>
      </w:pPr>
      <w:r w:rsidRPr="000F4B78">
        <w:rPr>
          <w:rFonts w:ascii="Times New Roman" w:eastAsia="Times New Roman" w:hAnsi="Times New Roman" w:cs="Times New Roman"/>
          <w:b/>
          <w:sz w:val="24"/>
          <w:szCs w:val="24"/>
        </w:rPr>
        <w:t>Recibido</w:t>
      </w:r>
      <w:proofErr w:type="gramStart"/>
      <w:r w:rsidRPr="000F4B78">
        <w:rPr>
          <w:rFonts w:ascii="Times New Roman" w:eastAsia="Times New Roman" w:hAnsi="Times New Roman" w:cs="Times New Roman"/>
          <w:b/>
          <w:sz w:val="24"/>
          <w:szCs w:val="24"/>
        </w:rPr>
        <w:t xml:space="preserve">:  </w:t>
      </w:r>
      <w:r w:rsidRPr="00294980">
        <w:rPr>
          <w:rFonts w:ascii="Times New Roman" w:eastAsia="Times New Roman" w:hAnsi="Times New Roman" w:cs="Times New Roman"/>
          <w:b/>
          <w:sz w:val="24"/>
          <w:szCs w:val="24"/>
        </w:rPr>
        <w:t>08</w:t>
      </w:r>
      <w:proofErr w:type="gramEnd"/>
      <w:r w:rsidRPr="00294980">
        <w:rPr>
          <w:rFonts w:ascii="Times New Roman" w:eastAsia="Times New Roman" w:hAnsi="Times New Roman" w:cs="Times New Roman"/>
          <w:b/>
          <w:sz w:val="24"/>
          <w:szCs w:val="24"/>
        </w:rPr>
        <w:t>-01-2025</w:t>
      </w:r>
      <w:r w:rsidRPr="000F4B78">
        <w:rPr>
          <w:rFonts w:ascii="Times New Roman" w:eastAsia="Times New Roman" w:hAnsi="Times New Roman" w:cs="Times New Roman"/>
          <w:b/>
          <w:sz w:val="24"/>
          <w:szCs w:val="24"/>
        </w:rPr>
        <w:t xml:space="preserve">   Aceptado: 27-08-2025   Publicado: 05/12 /2025</w:t>
      </w:r>
    </w:p>
    <w:p w14:paraId="2809FE5B" w14:textId="77777777" w:rsidR="00B275CC" w:rsidRDefault="00B275CC" w:rsidP="005A54BD">
      <w:pPr>
        <w:spacing w:after="0" w:line="360" w:lineRule="auto"/>
        <w:jc w:val="center"/>
        <w:rPr>
          <w:rFonts w:ascii="Times New Roman" w:hAnsi="Times New Roman" w:cs="Times New Roman"/>
          <w:b/>
          <w:bCs/>
          <w:sz w:val="24"/>
          <w:szCs w:val="24"/>
        </w:rPr>
      </w:pPr>
    </w:p>
    <w:p w14:paraId="13C9308D" w14:textId="6649608D" w:rsidR="005A54BD" w:rsidRDefault="00FC54E6" w:rsidP="005A54B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Resumen</w:t>
      </w:r>
    </w:p>
    <w:p w14:paraId="228CD767" w14:textId="21C8E405" w:rsidR="009570E2" w:rsidRDefault="00636138" w:rsidP="00D74F6B">
      <w:pPr>
        <w:spacing w:line="240" w:lineRule="auto"/>
        <w:jc w:val="both"/>
        <w:rPr>
          <w:rFonts w:ascii="Times New Roman" w:hAnsi="Times New Roman" w:cs="Times New Roman"/>
          <w:sz w:val="24"/>
          <w:szCs w:val="24"/>
        </w:rPr>
      </w:pPr>
      <w:r w:rsidRPr="00636138">
        <w:rPr>
          <w:rFonts w:ascii="Times New Roman" w:hAnsi="Times New Roman" w:cs="Times New Roman"/>
          <w:sz w:val="24"/>
          <w:szCs w:val="24"/>
        </w:rPr>
        <w:t xml:space="preserve">La etapa preescolar superior representa un momento crucial para la consolidación de los hitos del desarrollo socioemocional previamente alcanzados; por ello, representa un momento propicio para </w:t>
      </w:r>
      <w:r w:rsidR="00724676">
        <w:rPr>
          <w:rFonts w:ascii="Times New Roman" w:hAnsi="Times New Roman" w:cs="Times New Roman"/>
          <w:sz w:val="24"/>
          <w:szCs w:val="24"/>
        </w:rPr>
        <w:t>desarrollar</w:t>
      </w:r>
      <w:r w:rsidRPr="00636138">
        <w:rPr>
          <w:rFonts w:ascii="Times New Roman" w:hAnsi="Times New Roman" w:cs="Times New Roman"/>
          <w:sz w:val="24"/>
          <w:szCs w:val="24"/>
        </w:rPr>
        <w:t xml:space="preserve"> competencias socioemocionales. Sin embargo, muchos niños no reciben un acompañamiento adecuado en el hogar ni intervenciones sistemáticas en el entorno escolar. Frente a esta problemática, se plantea como objetivo diseñar un plan de intervención cognitivo-conductual para</w:t>
      </w:r>
      <w:r w:rsidR="00196CF8">
        <w:rPr>
          <w:rFonts w:ascii="Times New Roman" w:hAnsi="Times New Roman" w:cs="Times New Roman"/>
          <w:sz w:val="24"/>
          <w:szCs w:val="24"/>
        </w:rPr>
        <w:t xml:space="preserve"> </w:t>
      </w:r>
      <w:r w:rsidRPr="00636138">
        <w:rPr>
          <w:rFonts w:ascii="Times New Roman" w:hAnsi="Times New Roman" w:cs="Times New Roman"/>
          <w:sz w:val="24"/>
          <w:szCs w:val="24"/>
        </w:rPr>
        <w:t>el desarrollo de competencias socioemocionales en niños de edad preescolar superior de la Escuela “Naciones Unidas” de Portoviejo durante el periodo 2025. El estudio fue de tipo no experimental, transversal, con enfoque mixto y alcance descriptivo. La población estuvo conformada por 2</w:t>
      </w:r>
      <w:r w:rsidR="00FC45B0">
        <w:rPr>
          <w:rFonts w:ascii="Times New Roman" w:hAnsi="Times New Roman" w:cs="Times New Roman"/>
          <w:sz w:val="24"/>
          <w:szCs w:val="24"/>
        </w:rPr>
        <w:t>3</w:t>
      </w:r>
      <w:r w:rsidRPr="00636138">
        <w:rPr>
          <w:rFonts w:ascii="Times New Roman" w:hAnsi="Times New Roman" w:cs="Times New Roman"/>
          <w:sz w:val="24"/>
          <w:szCs w:val="24"/>
        </w:rPr>
        <w:t xml:space="preserve"> niños de primer grado; la muestra final fue de 20, seleccionados mediante criterios de inclusión que consideraron la edad (De 5 hasta 6 años) y la ausencia de trastornos del </w:t>
      </w:r>
      <w:proofErr w:type="spellStart"/>
      <w:r w:rsidRPr="00636138">
        <w:rPr>
          <w:rFonts w:ascii="Times New Roman" w:hAnsi="Times New Roman" w:cs="Times New Roman"/>
          <w:sz w:val="24"/>
          <w:szCs w:val="24"/>
        </w:rPr>
        <w:t>neurodesarrollo</w:t>
      </w:r>
      <w:proofErr w:type="spellEnd"/>
      <w:r w:rsidRPr="00636138">
        <w:rPr>
          <w:rFonts w:ascii="Times New Roman" w:hAnsi="Times New Roman" w:cs="Times New Roman"/>
          <w:sz w:val="24"/>
          <w:szCs w:val="24"/>
        </w:rPr>
        <w:t>. Se emplearon los métodos bibliográfico e inductivo-deductivo. Se aplicó el cuestionario ASQ</w:t>
      </w:r>
      <w:proofErr w:type="gramStart"/>
      <w:r w:rsidRPr="00636138">
        <w:rPr>
          <w:rFonts w:ascii="Times New Roman" w:hAnsi="Times New Roman" w:cs="Times New Roman"/>
          <w:sz w:val="24"/>
          <w:szCs w:val="24"/>
        </w:rPr>
        <w:t>:SE</w:t>
      </w:r>
      <w:proofErr w:type="gramEnd"/>
      <w:r w:rsidRPr="00636138">
        <w:rPr>
          <w:rFonts w:ascii="Times New Roman" w:hAnsi="Times New Roman" w:cs="Times New Roman"/>
          <w:sz w:val="24"/>
          <w:szCs w:val="24"/>
        </w:rPr>
        <w:t>-2™ a los representantes legales, cuyo análisis indicó que el 55 % de los niños mostró un desarrollo adecuado, el 30 % requirió seguimiento y el 15 % presentó posibles dificultades. Además, se utilizó una ficha de observación que permitió evaluar cinco dimensiones: co</w:t>
      </w:r>
      <w:r w:rsidR="00C70DA0">
        <w:rPr>
          <w:rFonts w:ascii="Times New Roman" w:hAnsi="Times New Roman" w:cs="Times New Roman"/>
          <w:sz w:val="24"/>
          <w:szCs w:val="24"/>
        </w:rPr>
        <w:t>nocimiento</w:t>
      </w:r>
      <w:r w:rsidRPr="00636138">
        <w:rPr>
          <w:rFonts w:ascii="Times New Roman" w:hAnsi="Times New Roman" w:cs="Times New Roman"/>
          <w:sz w:val="24"/>
          <w:szCs w:val="24"/>
        </w:rPr>
        <w:t xml:space="preserve"> emocional, expresividad emocional</w:t>
      </w:r>
      <w:r w:rsidR="00C70DA0">
        <w:rPr>
          <w:rFonts w:ascii="Times New Roman" w:hAnsi="Times New Roman" w:cs="Times New Roman"/>
          <w:sz w:val="24"/>
          <w:szCs w:val="24"/>
        </w:rPr>
        <w:t xml:space="preserve">, </w:t>
      </w:r>
      <w:r w:rsidRPr="00636138">
        <w:rPr>
          <w:rFonts w:ascii="Times New Roman" w:hAnsi="Times New Roman" w:cs="Times New Roman"/>
          <w:sz w:val="24"/>
          <w:szCs w:val="24"/>
        </w:rPr>
        <w:t xml:space="preserve">regulación emocional, resolución de problemas </w:t>
      </w:r>
      <w:r w:rsidR="006534DE">
        <w:rPr>
          <w:rFonts w:ascii="Times New Roman" w:hAnsi="Times New Roman" w:cs="Times New Roman"/>
          <w:sz w:val="24"/>
          <w:szCs w:val="24"/>
        </w:rPr>
        <w:t>y habilidades sociales y relacionales</w:t>
      </w:r>
      <w:r w:rsidRPr="00636138">
        <w:rPr>
          <w:rFonts w:ascii="Times New Roman" w:hAnsi="Times New Roman" w:cs="Times New Roman"/>
          <w:sz w:val="24"/>
          <w:szCs w:val="24"/>
        </w:rPr>
        <w:t xml:space="preserve">. Se evidenció que el </w:t>
      </w:r>
      <w:r w:rsidR="0049658C">
        <w:rPr>
          <w:rFonts w:ascii="Times New Roman" w:hAnsi="Times New Roman" w:cs="Times New Roman"/>
          <w:sz w:val="24"/>
          <w:szCs w:val="24"/>
        </w:rPr>
        <w:t>45</w:t>
      </w:r>
      <w:r w:rsidRPr="00636138">
        <w:rPr>
          <w:rFonts w:ascii="Times New Roman" w:hAnsi="Times New Roman" w:cs="Times New Roman"/>
          <w:sz w:val="24"/>
          <w:szCs w:val="24"/>
        </w:rPr>
        <w:t xml:space="preserve"> % presentó un nivel</w:t>
      </w:r>
      <w:r w:rsidR="00356E48">
        <w:rPr>
          <w:rFonts w:ascii="Times New Roman" w:hAnsi="Times New Roman" w:cs="Times New Roman"/>
          <w:sz w:val="24"/>
          <w:szCs w:val="24"/>
        </w:rPr>
        <w:t xml:space="preserve"> inicial</w:t>
      </w:r>
      <w:r w:rsidRPr="00636138">
        <w:rPr>
          <w:rFonts w:ascii="Times New Roman" w:hAnsi="Times New Roman" w:cs="Times New Roman"/>
          <w:sz w:val="24"/>
          <w:szCs w:val="24"/>
        </w:rPr>
        <w:t xml:space="preserve"> en la regulación emocional y el </w:t>
      </w:r>
      <w:r w:rsidR="00CC4CAC">
        <w:rPr>
          <w:rFonts w:ascii="Times New Roman" w:hAnsi="Times New Roman" w:cs="Times New Roman"/>
          <w:sz w:val="24"/>
          <w:szCs w:val="24"/>
        </w:rPr>
        <w:t>3</w:t>
      </w:r>
      <w:r w:rsidRPr="00636138">
        <w:rPr>
          <w:rFonts w:ascii="Times New Roman" w:hAnsi="Times New Roman" w:cs="Times New Roman"/>
          <w:sz w:val="24"/>
          <w:szCs w:val="24"/>
        </w:rPr>
        <w:t xml:space="preserve">5 % tuvo dificultades en </w:t>
      </w:r>
      <w:r w:rsidR="00CC4CAC">
        <w:rPr>
          <w:rFonts w:ascii="Times New Roman" w:hAnsi="Times New Roman" w:cs="Times New Roman"/>
          <w:sz w:val="24"/>
          <w:szCs w:val="24"/>
        </w:rPr>
        <w:t>la resolución de problemas</w:t>
      </w:r>
      <w:r w:rsidRPr="00636138">
        <w:rPr>
          <w:rFonts w:ascii="Times New Roman" w:hAnsi="Times New Roman" w:cs="Times New Roman"/>
          <w:sz w:val="24"/>
          <w:szCs w:val="24"/>
        </w:rPr>
        <w:t xml:space="preserve">. Se espera que el plan propuesto, basado en estrategias cognitivo-conductuales, </w:t>
      </w:r>
      <w:r w:rsidR="00366CE3">
        <w:rPr>
          <w:rFonts w:ascii="Times New Roman" w:hAnsi="Times New Roman" w:cs="Times New Roman"/>
          <w:sz w:val="24"/>
          <w:szCs w:val="24"/>
        </w:rPr>
        <w:t xml:space="preserve">desarrolle </w:t>
      </w:r>
      <w:r w:rsidRPr="00636138">
        <w:rPr>
          <w:rFonts w:ascii="Times New Roman" w:hAnsi="Times New Roman" w:cs="Times New Roman"/>
          <w:sz w:val="24"/>
          <w:szCs w:val="24"/>
        </w:rPr>
        <w:t>estas competencias y contribuya a la prevención de dificultades futuras.</w:t>
      </w:r>
    </w:p>
    <w:p w14:paraId="604E810A" w14:textId="22D3DEE0" w:rsidR="00636138" w:rsidRDefault="00636138" w:rsidP="00636138">
      <w:pPr>
        <w:spacing w:line="360" w:lineRule="auto"/>
        <w:jc w:val="both"/>
        <w:rPr>
          <w:rFonts w:ascii="Times New Roman" w:hAnsi="Times New Roman" w:cs="Times New Roman"/>
          <w:sz w:val="24"/>
          <w:szCs w:val="24"/>
        </w:rPr>
      </w:pPr>
      <w:r w:rsidRPr="0096158E">
        <w:rPr>
          <w:rFonts w:ascii="Times New Roman" w:hAnsi="Times New Roman" w:cs="Times New Roman"/>
          <w:b/>
          <w:bCs/>
          <w:sz w:val="24"/>
          <w:szCs w:val="24"/>
        </w:rPr>
        <w:t>Palabras claves:</w:t>
      </w:r>
      <w:r>
        <w:rPr>
          <w:rFonts w:ascii="Times New Roman" w:hAnsi="Times New Roman" w:cs="Times New Roman"/>
          <w:sz w:val="24"/>
          <w:szCs w:val="24"/>
        </w:rPr>
        <w:t xml:space="preserve"> </w:t>
      </w:r>
      <w:r w:rsidR="00051FE0">
        <w:rPr>
          <w:rFonts w:ascii="Times New Roman" w:hAnsi="Times New Roman" w:cs="Times New Roman"/>
          <w:sz w:val="24"/>
          <w:szCs w:val="24"/>
        </w:rPr>
        <w:t>c</w:t>
      </w:r>
      <w:r>
        <w:rPr>
          <w:rFonts w:ascii="Times New Roman" w:hAnsi="Times New Roman" w:cs="Times New Roman"/>
          <w:sz w:val="24"/>
          <w:szCs w:val="24"/>
        </w:rPr>
        <w:t xml:space="preserve">ompetencias socioemocionales; edad prescolar; desarrollo infantil </w:t>
      </w:r>
    </w:p>
    <w:p w14:paraId="64A9C656" w14:textId="77777777" w:rsidR="00C36DE7" w:rsidRPr="00051FE0" w:rsidRDefault="00C36DE7" w:rsidP="00C36DE7">
      <w:pPr>
        <w:spacing w:after="0" w:line="360" w:lineRule="auto"/>
        <w:rPr>
          <w:rFonts w:ascii="Times New Roman" w:hAnsi="Times New Roman" w:cs="Times New Roman"/>
          <w:b/>
          <w:bCs/>
          <w:sz w:val="24"/>
          <w:szCs w:val="24"/>
          <w:lang w:val="es-ES"/>
        </w:rPr>
      </w:pPr>
    </w:p>
    <w:p w14:paraId="6205DE60" w14:textId="77777777" w:rsidR="00C36DE7" w:rsidRPr="00051FE0" w:rsidRDefault="00C36DE7" w:rsidP="00C36DE7">
      <w:pPr>
        <w:spacing w:after="0" w:line="360" w:lineRule="auto"/>
        <w:rPr>
          <w:rFonts w:ascii="Times New Roman" w:hAnsi="Times New Roman" w:cs="Times New Roman"/>
          <w:b/>
          <w:bCs/>
          <w:sz w:val="24"/>
          <w:szCs w:val="24"/>
          <w:lang w:val="es-ES"/>
        </w:rPr>
      </w:pPr>
    </w:p>
    <w:p w14:paraId="4D239736" w14:textId="602AB8F1" w:rsidR="00C36DE7" w:rsidRDefault="00D90B86" w:rsidP="001B7B41">
      <w:pPr>
        <w:spacing w:after="0" w:line="276" w:lineRule="auto"/>
        <w:rPr>
          <w:rFonts w:ascii="Times New Roman" w:hAnsi="Times New Roman" w:cs="Times New Roman"/>
          <w:b/>
          <w:bCs/>
          <w:sz w:val="24"/>
          <w:szCs w:val="24"/>
          <w:lang w:val="en-US"/>
        </w:rPr>
      </w:pPr>
      <w:r w:rsidRPr="00D90B86">
        <w:rPr>
          <w:rFonts w:ascii="Times New Roman" w:hAnsi="Times New Roman" w:cs="Times New Roman"/>
          <w:b/>
          <w:bCs/>
          <w:sz w:val="24"/>
          <w:szCs w:val="24"/>
          <w:lang w:val="en-US"/>
        </w:rPr>
        <w:lastRenderedPageBreak/>
        <w:t>Cognitive behavioral intervention plan for the development of social-emotional skills in older preschool children</w:t>
      </w:r>
    </w:p>
    <w:p w14:paraId="1022BCB4" w14:textId="77777777" w:rsidR="00C36DE7" w:rsidRDefault="00C36DE7" w:rsidP="00C36DE7">
      <w:pPr>
        <w:spacing w:after="0" w:line="360" w:lineRule="auto"/>
        <w:jc w:val="center"/>
        <w:rPr>
          <w:rFonts w:ascii="Times New Roman" w:hAnsi="Times New Roman" w:cs="Times New Roman"/>
          <w:b/>
          <w:bCs/>
          <w:sz w:val="24"/>
          <w:szCs w:val="24"/>
          <w:lang w:val="en-US"/>
        </w:rPr>
      </w:pPr>
    </w:p>
    <w:p w14:paraId="70B14114" w14:textId="696CDB37" w:rsidR="00FC54E6" w:rsidRPr="00FC54E6" w:rsidRDefault="00B76847" w:rsidP="00C36DE7">
      <w:pPr>
        <w:spacing w:after="0" w:line="360" w:lineRule="auto"/>
        <w:jc w:val="center"/>
        <w:rPr>
          <w:rFonts w:ascii="Times New Roman" w:hAnsi="Times New Roman" w:cs="Times New Roman"/>
          <w:b/>
          <w:bCs/>
          <w:sz w:val="24"/>
          <w:szCs w:val="24"/>
          <w:lang w:val="en-US"/>
        </w:rPr>
      </w:pPr>
      <w:r w:rsidRPr="00FC54E6">
        <w:rPr>
          <w:rFonts w:ascii="Times New Roman" w:hAnsi="Times New Roman" w:cs="Times New Roman"/>
          <w:b/>
          <w:bCs/>
          <w:sz w:val="24"/>
          <w:szCs w:val="24"/>
          <w:lang w:val="en-US"/>
        </w:rPr>
        <w:t>Abstract</w:t>
      </w:r>
    </w:p>
    <w:p w14:paraId="596CEEC6" w14:textId="42047966" w:rsidR="00432F7C" w:rsidRPr="00432F7C" w:rsidRDefault="00432F7C" w:rsidP="00432F7C">
      <w:pPr>
        <w:spacing w:line="240" w:lineRule="auto"/>
        <w:jc w:val="both"/>
        <w:rPr>
          <w:rFonts w:ascii="Times New Roman" w:hAnsi="Times New Roman" w:cs="Times New Roman"/>
          <w:sz w:val="24"/>
          <w:szCs w:val="24"/>
          <w:lang w:val="en-US"/>
        </w:rPr>
      </w:pPr>
      <w:r w:rsidRPr="00432F7C">
        <w:rPr>
          <w:rFonts w:ascii="Times New Roman" w:hAnsi="Times New Roman" w:cs="Times New Roman"/>
          <w:sz w:val="24"/>
          <w:szCs w:val="24"/>
          <w:lang w:val="en-US"/>
        </w:rPr>
        <w:t>The upper preschool stage represents a crucial moment for consolidating previously achieved socio-emotional development milestones; therefore, it is an ideal time to develop socio-emotional skills. However, many children do not receive adequate support at home or systematic interventions in the school environment. In response to this problem, the objective is to design a cognitive-behavioral intervention plan for the development of social-emotional skills in upper preschool children at the “</w:t>
      </w:r>
      <w:proofErr w:type="spellStart"/>
      <w:r w:rsidRPr="00432F7C">
        <w:rPr>
          <w:rFonts w:ascii="Times New Roman" w:hAnsi="Times New Roman" w:cs="Times New Roman"/>
          <w:sz w:val="24"/>
          <w:szCs w:val="24"/>
          <w:lang w:val="en-US"/>
        </w:rPr>
        <w:t>Naciones</w:t>
      </w:r>
      <w:proofErr w:type="spellEnd"/>
      <w:r w:rsidRPr="00432F7C">
        <w:rPr>
          <w:rFonts w:ascii="Times New Roman" w:hAnsi="Times New Roman" w:cs="Times New Roman"/>
          <w:sz w:val="24"/>
          <w:szCs w:val="24"/>
          <w:lang w:val="en-US"/>
        </w:rPr>
        <w:t xml:space="preserve"> </w:t>
      </w:r>
      <w:proofErr w:type="spellStart"/>
      <w:r w:rsidRPr="00432F7C">
        <w:rPr>
          <w:rFonts w:ascii="Times New Roman" w:hAnsi="Times New Roman" w:cs="Times New Roman"/>
          <w:sz w:val="24"/>
          <w:szCs w:val="24"/>
          <w:lang w:val="en-US"/>
        </w:rPr>
        <w:t>Unidas</w:t>
      </w:r>
      <w:proofErr w:type="spellEnd"/>
      <w:r w:rsidRPr="00432F7C">
        <w:rPr>
          <w:rFonts w:ascii="Times New Roman" w:hAnsi="Times New Roman" w:cs="Times New Roman"/>
          <w:sz w:val="24"/>
          <w:szCs w:val="24"/>
          <w:lang w:val="en-US"/>
        </w:rPr>
        <w:t>” School in Portoviejo during the 2025 period. The study was non-experimental, cross-sectional, with a mixed approach and descriptive scope. The population consisted of 2</w:t>
      </w:r>
      <w:r w:rsidR="00DE338E">
        <w:rPr>
          <w:rFonts w:ascii="Times New Roman" w:hAnsi="Times New Roman" w:cs="Times New Roman"/>
          <w:sz w:val="24"/>
          <w:szCs w:val="24"/>
          <w:lang w:val="en-US"/>
        </w:rPr>
        <w:t>3</w:t>
      </w:r>
      <w:r w:rsidRPr="00432F7C">
        <w:rPr>
          <w:rFonts w:ascii="Times New Roman" w:hAnsi="Times New Roman" w:cs="Times New Roman"/>
          <w:sz w:val="24"/>
          <w:szCs w:val="24"/>
          <w:lang w:val="en-US"/>
        </w:rPr>
        <w:t xml:space="preserve"> first-grade children; the final sample was 20, selected using inclusion criteria that considered age (5 to 6 years) and the absence of neurodevelopmental disorders. Bibliographic and inductive-deductive methods were used. The ASQ</w:t>
      </w:r>
      <w:proofErr w:type="gramStart"/>
      <w:r w:rsidRPr="00432F7C">
        <w:rPr>
          <w:rFonts w:ascii="Times New Roman" w:hAnsi="Times New Roman" w:cs="Times New Roman"/>
          <w:sz w:val="24"/>
          <w:szCs w:val="24"/>
          <w:lang w:val="en-US"/>
        </w:rPr>
        <w:t>:SE</w:t>
      </w:r>
      <w:proofErr w:type="gramEnd"/>
      <w:r w:rsidRPr="00432F7C">
        <w:rPr>
          <w:rFonts w:ascii="Times New Roman" w:hAnsi="Times New Roman" w:cs="Times New Roman"/>
          <w:sz w:val="24"/>
          <w:szCs w:val="24"/>
          <w:lang w:val="en-US"/>
        </w:rPr>
        <w:t>-2™ questionnaire was administered to legal guardians, and the analysis indicated that 55% of the children showed adequate development, 30% required follow-up, and 15% presented possible difficulties. In addition, an observation form was used to evaluate five dimensions: emotional</w:t>
      </w:r>
      <w:r w:rsidR="00C70DA0">
        <w:rPr>
          <w:rFonts w:ascii="Times New Roman" w:hAnsi="Times New Roman" w:cs="Times New Roman"/>
          <w:sz w:val="24"/>
          <w:szCs w:val="24"/>
          <w:lang w:val="en-US"/>
        </w:rPr>
        <w:t xml:space="preserve"> </w:t>
      </w:r>
      <w:r w:rsidR="00C70DA0" w:rsidRPr="00C70DA0">
        <w:rPr>
          <w:rFonts w:ascii="Times New Roman" w:hAnsi="Times New Roman" w:cs="Times New Roman"/>
          <w:sz w:val="24"/>
          <w:szCs w:val="24"/>
          <w:lang w:val="en-US"/>
        </w:rPr>
        <w:t>knowledge</w:t>
      </w:r>
      <w:r w:rsidRPr="00432F7C">
        <w:rPr>
          <w:rFonts w:ascii="Times New Roman" w:hAnsi="Times New Roman" w:cs="Times New Roman"/>
          <w:sz w:val="24"/>
          <w:szCs w:val="24"/>
          <w:lang w:val="en-US"/>
        </w:rPr>
        <w:t>, emotional expressiveness</w:t>
      </w:r>
      <w:r w:rsidR="00C70DA0">
        <w:rPr>
          <w:rFonts w:ascii="Times New Roman" w:hAnsi="Times New Roman" w:cs="Times New Roman"/>
          <w:sz w:val="24"/>
          <w:szCs w:val="24"/>
          <w:lang w:val="en-US"/>
        </w:rPr>
        <w:t xml:space="preserve">, </w:t>
      </w:r>
      <w:r w:rsidRPr="00432F7C">
        <w:rPr>
          <w:rFonts w:ascii="Times New Roman" w:hAnsi="Times New Roman" w:cs="Times New Roman"/>
          <w:sz w:val="24"/>
          <w:szCs w:val="24"/>
          <w:lang w:val="en-US"/>
        </w:rPr>
        <w:t>emotional regulation, problem solving, and peer interaction. It was found that 45% had an initial level of emotional regulation and 35% had difficulties in problem solving. It is hoped that the proposed plan, based on cognitive-behavioral strategies, will develop these skills and contribute to the prevention of future difficulties.</w:t>
      </w:r>
    </w:p>
    <w:p w14:paraId="5AE10A2F" w14:textId="0F38A4BA" w:rsidR="00636138" w:rsidRPr="00636138" w:rsidRDefault="00636138" w:rsidP="00432F7C">
      <w:pPr>
        <w:spacing w:line="360" w:lineRule="auto"/>
        <w:jc w:val="both"/>
        <w:rPr>
          <w:rFonts w:ascii="Times New Roman" w:hAnsi="Times New Roman" w:cs="Times New Roman"/>
          <w:sz w:val="24"/>
          <w:szCs w:val="24"/>
          <w:lang w:val="en-US"/>
        </w:rPr>
      </w:pPr>
      <w:r w:rsidRPr="00FC54E6">
        <w:rPr>
          <w:rFonts w:ascii="Times New Roman" w:hAnsi="Times New Roman" w:cs="Times New Roman"/>
          <w:b/>
          <w:bCs/>
          <w:sz w:val="24"/>
          <w:szCs w:val="24"/>
          <w:lang w:val="en-US"/>
        </w:rPr>
        <w:t>Keywords:</w:t>
      </w:r>
      <w:r w:rsidRPr="00636138">
        <w:rPr>
          <w:rFonts w:ascii="Times New Roman" w:hAnsi="Times New Roman" w:cs="Times New Roman"/>
          <w:sz w:val="24"/>
          <w:szCs w:val="24"/>
          <w:lang w:val="en-US"/>
        </w:rPr>
        <w:t xml:space="preserve"> </w:t>
      </w:r>
      <w:r w:rsidR="00051FE0">
        <w:rPr>
          <w:rFonts w:ascii="Times New Roman" w:hAnsi="Times New Roman" w:cs="Times New Roman"/>
          <w:sz w:val="24"/>
          <w:szCs w:val="24"/>
          <w:lang w:val="en-US"/>
        </w:rPr>
        <w:t>s</w:t>
      </w:r>
      <w:r w:rsidRPr="00636138">
        <w:rPr>
          <w:rFonts w:ascii="Times New Roman" w:hAnsi="Times New Roman" w:cs="Times New Roman"/>
          <w:sz w:val="24"/>
          <w:szCs w:val="24"/>
          <w:lang w:val="en-US"/>
        </w:rPr>
        <w:t>ocial-emotional skills; preschool age; child development</w:t>
      </w:r>
    </w:p>
    <w:p w14:paraId="0E96DB3F" w14:textId="46C58989" w:rsidR="009570E2" w:rsidRPr="009570E2" w:rsidRDefault="009570E2" w:rsidP="00636138">
      <w:pPr>
        <w:spacing w:line="360" w:lineRule="auto"/>
        <w:jc w:val="both"/>
        <w:rPr>
          <w:rFonts w:ascii="Times New Roman" w:hAnsi="Times New Roman" w:cs="Times New Roman"/>
          <w:b/>
          <w:bCs/>
          <w:sz w:val="24"/>
          <w:szCs w:val="24"/>
          <w:lang w:val="en-US"/>
        </w:rPr>
      </w:pPr>
    </w:p>
    <w:p w14:paraId="76857961" w14:textId="77EF8F1E" w:rsidR="00B76847" w:rsidRDefault="00B76847" w:rsidP="00051FE0">
      <w:pPr>
        <w:spacing w:line="360" w:lineRule="auto"/>
        <w:jc w:val="center"/>
        <w:rPr>
          <w:rFonts w:ascii="Times New Roman" w:hAnsi="Times New Roman" w:cs="Times New Roman"/>
          <w:b/>
          <w:bCs/>
          <w:sz w:val="24"/>
          <w:szCs w:val="24"/>
        </w:rPr>
      </w:pPr>
      <w:r w:rsidRPr="00B76847">
        <w:rPr>
          <w:rFonts w:ascii="Times New Roman" w:hAnsi="Times New Roman" w:cs="Times New Roman"/>
          <w:b/>
          <w:bCs/>
          <w:sz w:val="24"/>
          <w:szCs w:val="24"/>
        </w:rPr>
        <w:t>Introducción</w:t>
      </w:r>
    </w:p>
    <w:p w14:paraId="05F67EFA" w14:textId="18E51451" w:rsidR="004F2F0B" w:rsidRDefault="000A32F9" w:rsidP="0092453E">
      <w:pPr>
        <w:spacing w:line="360" w:lineRule="auto"/>
        <w:ind w:firstLine="720"/>
        <w:rPr>
          <w:rFonts w:ascii="Times New Roman" w:hAnsi="Times New Roman" w:cs="Times New Roman"/>
          <w:sz w:val="24"/>
          <w:szCs w:val="24"/>
        </w:rPr>
      </w:pPr>
      <w:r w:rsidRPr="003464A7">
        <w:rPr>
          <w:rFonts w:ascii="Times New Roman" w:hAnsi="Times New Roman" w:cs="Times New Roman"/>
          <w:sz w:val="24"/>
          <w:szCs w:val="24"/>
        </w:rPr>
        <w:t xml:space="preserve">El desarrollo </w:t>
      </w:r>
      <w:r>
        <w:rPr>
          <w:rFonts w:ascii="Times New Roman" w:hAnsi="Times New Roman" w:cs="Times New Roman"/>
          <w:sz w:val="24"/>
          <w:szCs w:val="24"/>
        </w:rPr>
        <w:t>de competencias so</w:t>
      </w:r>
      <w:r w:rsidRPr="003464A7">
        <w:rPr>
          <w:rFonts w:ascii="Times New Roman" w:hAnsi="Times New Roman" w:cs="Times New Roman"/>
          <w:sz w:val="24"/>
          <w:szCs w:val="24"/>
        </w:rPr>
        <w:t>cioemocional</w:t>
      </w:r>
      <w:r>
        <w:rPr>
          <w:rFonts w:ascii="Times New Roman" w:hAnsi="Times New Roman" w:cs="Times New Roman"/>
          <w:sz w:val="24"/>
          <w:szCs w:val="24"/>
        </w:rPr>
        <w:t>es</w:t>
      </w:r>
      <w:r w:rsidRPr="003464A7">
        <w:rPr>
          <w:rFonts w:ascii="Times New Roman" w:hAnsi="Times New Roman" w:cs="Times New Roman"/>
          <w:sz w:val="24"/>
          <w:szCs w:val="24"/>
        </w:rPr>
        <w:t xml:space="preserve"> en </w:t>
      </w:r>
      <w:r>
        <w:rPr>
          <w:rFonts w:ascii="Times New Roman" w:hAnsi="Times New Roman" w:cs="Times New Roman"/>
          <w:sz w:val="24"/>
          <w:szCs w:val="24"/>
        </w:rPr>
        <w:t>los preescolares</w:t>
      </w:r>
      <w:r w:rsidR="0034251C">
        <w:rPr>
          <w:rFonts w:ascii="Times New Roman" w:hAnsi="Times New Roman" w:cs="Times New Roman"/>
          <w:sz w:val="24"/>
          <w:szCs w:val="24"/>
        </w:rPr>
        <w:t xml:space="preserve"> </w:t>
      </w:r>
      <w:r w:rsidR="0034251C" w:rsidRPr="00402E25">
        <w:rPr>
          <w:rFonts w:ascii="Times New Roman" w:hAnsi="Times New Roman" w:cs="Times New Roman"/>
          <w:sz w:val="24"/>
          <w:szCs w:val="24"/>
        </w:rPr>
        <w:t xml:space="preserve">representa </w:t>
      </w:r>
      <w:r w:rsidR="006D29C7">
        <w:rPr>
          <w:rFonts w:ascii="Times New Roman" w:hAnsi="Times New Roman" w:cs="Times New Roman"/>
          <w:sz w:val="24"/>
          <w:szCs w:val="24"/>
        </w:rPr>
        <w:t xml:space="preserve">   </w:t>
      </w:r>
      <w:r w:rsidR="0034251C" w:rsidRPr="00402E25">
        <w:rPr>
          <w:rFonts w:ascii="Times New Roman" w:hAnsi="Times New Roman" w:cs="Times New Roman"/>
          <w:sz w:val="24"/>
          <w:szCs w:val="24"/>
        </w:rPr>
        <w:t xml:space="preserve">un pilar fundamental para </w:t>
      </w:r>
      <w:r w:rsidR="0034251C">
        <w:rPr>
          <w:rFonts w:ascii="Times New Roman" w:hAnsi="Times New Roman" w:cs="Times New Roman"/>
          <w:sz w:val="24"/>
          <w:szCs w:val="24"/>
        </w:rPr>
        <w:t xml:space="preserve">su </w:t>
      </w:r>
      <w:r w:rsidR="0034251C" w:rsidRPr="00402E25">
        <w:rPr>
          <w:rFonts w:ascii="Times New Roman" w:hAnsi="Times New Roman" w:cs="Times New Roman"/>
          <w:sz w:val="24"/>
          <w:szCs w:val="24"/>
        </w:rPr>
        <w:t>bienestar integral</w:t>
      </w:r>
      <w:r w:rsidR="0034251C">
        <w:rPr>
          <w:rFonts w:ascii="Times New Roman" w:hAnsi="Times New Roman" w:cs="Times New Roman"/>
          <w:sz w:val="24"/>
          <w:szCs w:val="24"/>
        </w:rPr>
        <w:t>.</w:t>
      </w:r>
      <w:r w:rsidR="008C368E">
        <w:rPr>
          <w:rFonts w:ascii="Times New Roman" w:hAnsi="Times New Roman" w:cs="Times New Roman"/>
          <w:sz w:val="24"/>
          <w:szCs w:val="24"/>
        </w:rPr>
        <w:t xml:space="preserve"> Aliño </w:t>
      </w:r>
      <w:r w:rsidR="008C368E" w:rsidRPr="009D064E">
        <w:rPr>
          <w:rFonts w:ascii="Times New Roman" w:hAnsi="Times New Roman" w:cs="Times New Roman"/>
          <w:i/>
          <w:iCs/>
          <w:sz w:val="24"/>
          <w:szCs w:val="24"/>
        </w:rPr>
        <w:t>et al</w:t>
      </w:r>
      <w:r w:rsidR="008C368E">
        <w:rPr>
          <w:rFonts w:ascii="Times New Roman" w:hAnsi="Times New Roman" w:cs="Times New Roman"/>
          <w:sz w:val="24"/>
          <w:szCs w:val="24"/>
        </w:rPr>
        <w:t>. (2007) sostiene que:</w:t>
      </w:r>
      <w:r w:rsidR="0034251C">
        <w:rPr>
          <w:rFonts w:ascii="Times New Roman" w:hAnsi="Times New Roman" w:cs="Times New Roman"/>
          <w:sz w:val="24"/>
          <w:szCs w:val="24"/>
        </w:rPr>
        <w:t xml:space="preserve"> </w:t>
      </w:r>
      <w:r w:rsidR="00BB78E9">
        <w:rPr>
          <w:rFonts w:ascii="Times New Roman" w:hAnsi="Times New Roman" w:cs="Times New Roman"/>
          <w:sz w:val="24"/>
          <w:szCs w:val="24"/>
        </w:rPr>
        <w:t>“</w:t>
      </w:r>
      <w:r w:rsidR="00BB78E9" w:rsidRPr="008851AB">
        <w:rPr>
          <w:rFonts w:ascii="Times New Roman" w:hAnsi="Times New Roman" w:cs="Times New Roman"/>
          <w:sz w:val="24"/>
          <w:szCs w:val="24"/>
        </w:rPr>
        <w:t>La etapa posee particular significación, por el fomento y regulación de disímiles mecanismos fisiológicos que influyen en aspectos físicos, psicológicos y sociales, destacándose el papel de la familia</w:t>
      </w:r>
      <w:r w:rsidR="00BB78E9" w:rsidRPr="009C392A">
        <w:rPr>
          <w:rFonts w:ascii="Times New Roman" w:hAnsi="Times New Roman" w:cs="Times New Roman"/>
          <w:sz w:val="24"/>
          <w:szCs w:val="24"/>
        </w:rPr>
        <w:t xml:space="preserve">” (párr. 3). </w:t>
      </w:r>
      <w:r w:rsidR="008408A5" w:rsidRPr="008408A5">
        <w:rPr>
          <w:rFonts w:ascii="Times New Roman" w:hAnsi="Times New Roman" w:cs="Times New Roman"/>
          <w:sz w:val="24"/>
          <w:szCs w:val="24"/>
        </w:rPr>
        <w:t>La etapa preescolar superior, entendida como el último año del nivel preescolar de acuerdo con la edad evolutiva del niño, representa una fase clave para consolidar los hitos del desarrollo socioemocional previamente adquiridos.</w:t>
      </w:r>
      <w:r w:rsidR="008408A5">
        <w:rPr>
          <w:rFonts w:ascii="Times New Roman" w:hAnsi="Times New Roman" w:cs="Times New Roman"/>
          <w:sz w:val="24"/>
          <w:szCs w:val="24"/>
        </w:rPr>
        <w:t xml:space="preserve"> </w:t>
      </w:r>
    </w:p>
    <w:p w14:paraId="1816FC90" w14:textId="2BE1EB75" w:rsidR="004F2F0B" w:rsidRDefault="002679E1" w:rsidP="0092453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No obstante, </w:t>
      </w:r>
      <w:r w:rsidR="004F2F0B" w:rsidRPr="004F2F0B">
        <w:rPr>
          <w:rFonts w:ascii="Times New Roman" w:hAnsi="Times New Roman" w:cs="Times New Roman"/>
          <w:sz w:val="24"/>
          <w:szCs w:val="24"/>
        </w:rPr>
        <w:t xml:space="preserve">las dificultades en el desarrollo socioemocional, </w:t>
      </w:r>
      <w:r>
        <w:rPr>
          <w:rFonts w:ascii="Times New Roman" w:hAnsi="Times New Roman" w:cs="Times New Roman"/>
          <w:sz w:val="24"/>
          <w:szCs w:val="24"/>
        </w:rPr>
        <w:t xml:space="preserve">que no </w:t>
      </w:r>
      <w:r w:rsidR="004F2F0B" w:rsidRPr="004F2F0B">
        <w:rPr>
          <w:rFonts w:ascii="Times New Roman" w:hAnsi="Times New Roman" w:cs="Times New Roman"/>
          <w:sz w:val="24"/>
          <w:szCs w:val="24"/>
        </w:rPr>
        <w:t xml:space="preserve">se abordan de manera oportuna, pueden consolidarse y transformarse en patrones de comportamiento persistentes. En este sentido, como advierten </w:t>
      </w:r>
      <w:proofErr w:type="spellStart"/>
      <w:r w:rsidR="004F2F0B" w:rsidRPr="004F2F0B">
        <w:rPr>
          <w:rFonts w:ascii="Times New Roman" w:hAnsi="Times New Roman" w:cs="Times New Roman"/>
          <w:sz w:val="24"/>
          <w:szCs w:val="24"/>
        </w:rPr>
        <w:t>Olhaberry</w:t>
      </w:r>
      <w:proofErr w:type="spellEnd"/>
      <w:r w:rsidR="004F2F0B" w:rsidRPr="004F2F0B">
        <w:rPr>
          <w:rFonts w:ascii="Times New Roman" w:hAnsi="Times New Roman" w:cs="Times New Roman"/>
          <w:sz w:val="24"/>
          <w:szCs w:val="24"/>
        </w:rPr>
        <w:t xml:space="preserve"> y </w:t>
      </w:r>
      <w:proofErr w:type="spellStart"/>
      <w:r w:rsidR="004F2F0B" w:rsidRPr="004F2F0B">
        <w:rPr>
          <w:rFonts w:ascii="Times New Roman" w:hAnsi="Times New Roman" w:cs="Times New Roman"/>
          <w:sz w:val="24"/>
          <w:szCs w:val="24"/>
        </w:rPr>
        <w:t>Sieverson</w:t>
      </w:r>
      <w:proofErr w:type="spellEnd"/>
      <w:r w:rsidR="004F2F0B" w:rsidRPr="004F2F0B">
        <w:rPr>
          <w:rFonts w:ascii="Times New Roman" w:hAnsi="Times New Roman" w:cs="Times New Roman"/>
          <w:sz w:val="24"/>
          <w:szCs w:val="24"/>
        </w:rPr>
        <w:t xml:space="preserve"> (2022), “los problemas socioemocionales que se </w:t>
      </w:r>
      <w:r w:rsidR="004F2F0B" w:rsidRPr="004F2F0B">
        <w:rPr>
          <w:rFonts w:ascii="Times New Roman" w:hAnsi="Times New Roman" w:cs="Times New Roman"/>
          <w:sz w:val="24"/>
          <w:szCs w:val="24"/>
        </w:rPr>
        <w:lastRenderedPageBreak/>
        <w:t>enraízan y se vuelven una forma de comportamiento habitual son muchas veces resistentes al cambio y tienden a intensificarse en el tiempo” (p. 359). Por ello, la detección temprana y la intervención preventiva resultan esenciales para evitar que estas dificultades se agraven y afecten negativamente el desarrollo integral del niño.</w:t>
      </w:r>
    </w:p>
    <w:p w14:paraId="49F7C736" w14:textId="77777777" w:rsidR="00805A55" w:rsidRDefault="00F54669" w:rsidP="0092453E">
      <w:pPr>
        <w:spacing w:line="360" w:lineRule="auto"/>
        <w:ind w:firstLine="720"/>
        <w:rPr>
          <w:rFonts w:ascii="Times New Roman" w:hAnsi="Times New Roman" w:cs="Times New Roman"/>
          <w:sz w:val="24"/>
          <w:szCs w:val="24"/>
        </w:rPr>
      </w:pPr>
      <w:r w:rsidRPr="004D0AC9">
        <w:rPr>
          <w:rFonts w:ascii="Times New Roman" w:hAnsi="Times New Roman" w:cs="Times New Roman"/>
          <w:sz w:val="24"/>
          <w:szCs w:val="24"/>
        </w:rPr>
        <w:t>En la literatura</w:t>
      </w:r>
      <w:r>
        <w:rPr>
          <w:rFonts w:ascii="Times New Roman" w:hAnsi="Times New Roman" w:cs="Times New Roman"/>
          <w:sz w:val="24"/>
          <w:szCs w:val="24"/>
        </w:rPr>
        <w:t xml:space="preserve"> </w:t>
      </w:r>
      <w:r w:rsidRPr="004D0AC9">
        <w:rPr>
          <w:rFonts w:ascii="Times New Roman" w:hAnsi="Times New Roman" w:cs="Times New Roman"/>
          <w:sz w:val="24"/>
          <w:szCs w:val="24"/>
        </w:rPr>
        <w:t>científica</w:t>
      </w:r>
      <w:r>
        <w:rPr>
          <w:rFonts w:ascii="Times New Roman" w:hAnsi="Times New Roman" w:cs="Times New Roman"/>
          <w:sz w:val="24"/>
          <w:szCs w:val="24"/>
        </w:rPr>
        <w:t>, autores como</w:t>
      </w:r>
      <w:r w:rsidRPr="004D0AC9">
        <w:rPr>
          <w:rFonts w:ascii="Times New Roman" w:hAnsi="Times New Roman" w:cs="Times New Roman"/>
          <w:sz w:val="24"/>
          <w:szCs w:val="24"/>
        </w:rPr>
        <w:t xml:space="preserve"> </w:t>
      </w:r>
      <w:r w:rsidRPr="0051493F">
        <w:rPr>
          <w:rFonts w:ascii="Times New Roman" w:hAnsi="Times New Roman" w:cs="Times New Roman"/>
          <w:sz w:val="24"/>
          <w:szCs w:val="24"/>
        </w:rPr>
        <w:t>Gómez</w:t>
      </w:r>
      <w:r>
        <w:rPr>
          <w:rFonts w:ascii="Times New Roman" w:hAnsi="Times New Roman" w:cs="Times New Roman"/>
          <w:sz w:val="24"/>
          <w:szCs w:val="24"/>
        </w:rPr>
        <w:t xml:space="preserve"> y </w:t>
      </w:r>
      <w:proofErr w:type="spellStart"/>
      <w:r w:rsidRPr="0051493F">
        <w:rPr>
          <w:rFonts w:ascii="Times New Roman" w:hAnsi="Times New Roman" w:cs="Times New Roman"/>
          <w:sz w:val="24"/>
          <w:szCs w:val="24"/>
        </w:rPr>
        <w:t>Strasser</w:t>
      </w:r>
      <w:proofErr w:type="spellEnd"/>
      <w:r>
        <w:rPr>
          <w:rFonts w:ascii="Times New Roman" w:hAnsi="Times New Roman" w:cs="Times New Roman"/>
          <w:sz w:val="24"/>
          <w:szCs w:val="24"/>
        </w:rPr>
        <w:t xml:space="preserve"> (2022) p</w:t>
      </w:r>
      <w:r w:rsidRPr="0051493F">
        <w:rPr>
          <w:rFonts w:ascii="Times New Roman" w:hAnsi="Times New Roman" w:cs="Times New Roman"/>
          <w:sz w:val="24"/>
          <w:szCs w:val="24"/>
        </w:rPr>
        <w:t>ropone</w:t>
      </w:r>
      <w:r>
        <w:rPr>
          <w:rFonts w:ascii="Times New Roman" w:hAnsi="Times New Roman" w:cs="Times New Roman"/>
          <w:sz w:val="24"/>
          <w:szCs w:val="24"/>
        </w:rPr>
        <w:t>n “</w:t>
      </w:r>
      <w:r w:rsidRPr="0051493F">
        <w:rPr>
          <w:rFonts w:ascii="Times New Roman" w:hAnsi="Times New Roman" w:cs="Times New Roman"/>
          <w:sz w:val="24"/>
          <w:szCs w:val="24"/>
        </w:rPr>
        <w:t>entender el desarrollo socioemocional como la trayectoria de aprendizaje y consolidación de un conjunto de competencias socioemocionales, así como el desempeño observado en estas competencias en diversas situaciones sociales y/o emocionales en un momento dado</w:t>
      </w:r>
      <w:r>
        <w:rPr>
          <w:rFonts w:ascii="Times New Roman" w:hAnsi="Times New Roman" w:cs="Times New Roman"/>
          <w:sz w:val="24"/>
          <w:szCs w:val="24"/>
        </w:rPr>
        <w:t xml:space="preserve">” (p.4). </w:t>
      </w:r>
      <w:r w:rsidRPr="00E873CD">
        <w:rPr>
          <w:rFonts w:ascii="Times New Roman" w:hAnsi="Times New Roman" w:cs="Times New Roman"/>
          <w:sz w:val="24"/>
          <w:szCs w:val="24"/>
        </w:rPr>
        <w:t xml:space="preserve">Esta definición permite comprender </w:t>
      </w:r>
      <w:r>
        <w:rPr>
          <w:rFonts w:ascii="Times New Roman" w:hAnsi="Times New Roman" w:cs="Times New Roman"/>
          <w:sz w:val="24"/>
          <w:szCs w:val="24"/>
        </w:rPr>
        <w:t xml:space="preserve">que las competencias socioemocionales se aprehenden y se van desarrollando a través de </w:t>
      </w:r>
      <w:r w:rsidRPr="00E873CD">
        <w:rPr>
          <w:rFonts w:ascii="Times New Roman" w:hAnsi="Times New Roman" w:cs="Times New Roman"/>
          <w:sz w:val="24"/>
          <w:szCs w:val="24"/>
        </w:rPr>
        <w:t>un proceso dinámico, en el que los niños</w:t>
      </w:r>
      <w:r>
        <w:rPr>
          <w:rFonts w:ascii="Times New Roman" w:hAnsi="Times New Roman" w:cs="Times New Roman"/>
          <w:sz w:val="24"/>
          <w:szCs w:val="24"/>
        </w:rPr>
        <w:t xml:space="preserve"> las</w:t>
      </w:r>
      <w:r w:rsidRPr="00E873CD">
        <w:rPr>
          <w:rFonts w:ascii="Times New Roman" w:hAnsi="Times New Roman" w:cs="Times New Roman"/>
          <w:sz w:val="24"/>
          <w:szCs w:val="24"/>
        </w:rPr>
        <w:t xml:space="preserve"> adquieren, </w:t>
      </w:r>
      <w:r>
        <w:rPr>
          <w:rFonts w:ascii="Times New Roman" w:hAnsi="Times New Roman" w:cs="Times New Roman"/>
          <w:sz w:val="24"/>
          <w:szCs w:val="24"/>
        </w:rPr>
        <w:t xml:space="preserve">las </w:t>
      </w:r>
      <w:r w:rsidRPr="00E873CD">
        <w:rPr>
          <w:rFonts w:ascii="Times New Roman" w:hAnsi="Times New Roman" w:cs="Times New Roman"/>
          <w:sz w:val="24"/>
          <w:szCs w:val="24"/>
        </w:rPr>
        <w:t>consolida y aplica en constante interacción con su entorno.</w:t>
      </w:r>
      <w:r w:rsidR="00805A55">
        <w:rPr>
          <w:rFonts w:ascii="Times New Roman" w:hAnsi="Times New Roman" w:cs="Times New Roman"/>
          <w:sz w:val="24"/>
          <w:szCs w:val="24"/>
        </w:rPr>
        <w:t xml:space="preserve"> </w:t>
      </w:r>
      <w:r w:rsidR="00805A55" w:rsidRPr="00B20072">
        <w:rPr>
          <w:rFonts w:ascii="Times New Roman" w:hAnsi="Times New Roman" w:cs="Times New Roman"/>
          <w:sz w:val="24"/>
          <w:szCs w:val="24"/>
        </w:rPr>
        <w:t xml:space="preserve">Campbell </w:t>
      </w:r>
      <w:r w:rsidR="00805A55" w:rsidRPr="00ED4A10">
        <w:rPr>
          <w:rFonts w:ascii="Times New Roman" w:hAnsi="Times New Roman" w:cs="Times New Roman"/>
          <w:i/>
          <w:iCs/>
          <w:sz w:val="24"/>
          <w:szCs w:val="24"/>
        </w:rPr>
        <w:t>et al</w:t>
      </w:r>
      <w:r w:rsidR="00805A55" w:rsidRPr="00B20072">
        <w:rPr>
          <w:rFonts w:ascii="Times New Roman" w:hAnsi="Times New Roman" w:cs="Times New Roman"/>
          <w:sz w:val="24"/>
          <w:szCs w:val="24"/>
        </w:rPr>
        <w:t xml:space="preserve">. (2016) añaden que </w:t>
      </w:r>
      <w:r w:rsidR="00805A55" w:rsidRPr="004A6493">
        <w:rPr>
          <w:rFonts w:ascii="Times New Roman" w:hAnsi="Times New Roman" w:cs="Times New Roman"/>
          <w:sz w:val="24"/>
          <w:szCs w:val="24"/>
        </w:rPr>
        <w:t>“…el conocimiento emocional de un niño es a la vez antecedente, desarrollo y expansión simultáneos de su competencia social”</w:t>
      </w:r>
      <w:r w:rsidR="00805A55">
        <w:rPr>
          <w:rFonts w:ascii="Times New Roman" w:hAnsi="Times New Roman" w:cs="Times New Roman"/>
          <w:sz w:val="24"/>
          <w:szCs w:val="24"/>
        </w:rPr>
        <w:t xml:space="preserve"> (p.2).</w:t>
      </w:r>
      <w:r w:rsidR="00805A55" w:rsidRPr="00082DDA">
        <w:t xml:space="preserve"> </w:t>
      </w:r>
    </w:p>
    <w:p w14:paraId="7FE6B11B" w14:textId="69645AAE" w:rsidR="00F54669" w:rsidRDefault="00F54669" w:rsidP="0092453E">
      <w:pPr>
        <w:spacing w:line="360" w:lineRule="auto"/>
        <w:ind w:firstLine="720"/>
        <w:rPr>
          <w:rFonts w:ascii="Times New Roman" w:hAnsi="Times New Roman" w:cs="Times New Roman"/>
          <w:sz w:val="24"/>
          <w:szCs w:val="24"/>
        </w:rPr>
      </w:pPr>
      <w:r>
        <w:rPr>
          <w:rFonts w:ascii="Times New Roman" w:hAnsi="Times New Roman" w:cs="Times New Roman"/>
          <w:sz w:val="24"/>
          <w:szCs w:val="24"/>
        </w:rPr>
        <w:t>En esta línea, Souza y Carbonero (2019) exponen que “e</w:t>
      </w:r>
      <w:r w:rsidRPr="004A6493">
        <w:rPr>
          <w:rFonts w:ascii="Times New Roman" w:hAnsi="Times New Roman" w:cs="Times New Roman"/>
          <w:sz w:val="24"/>
          <w:szCs w:val="24"/>
        </w:rPr>
        <w:t>stas competencias no son innatas, son adquiridas y desarrolladas a lo largo de la vida e implican idiosincráticamente todo un proceso de educación emocional capaz de ayudar continuamente al individuo en la interacción con los ecosistemas en que se ajusta</w:t>
      </w:r>
      <w:r>
        <w:rPr>
          <w:rFonts w:ascii="Times New Roman" w:hAnsi="Times New Roman" w:cs="Times New Roman"/>
          <w:sz w:val="24"/>
          <w:szCs w:val="24"/>
        </w:rPr>
        <w:t>”</w:t>
      </w:r>
      <w:r w:rsidRPr="004A6493">
        <w:rPr>
          <w:rFonts w:ascii="Times New Roman" w:hAnsi="Times New Roman" w:cs="Times New Roman"/>
          <w:sz w:val="24"/>
          <w:szCs w:val="24"/>
        </w:rPr>
        <w:t xml:space="preserve"> </w:t>
      </w:r>
      <w:r>
        <w:rPr>
          <w:rFonts w:ascii="Times New Roman" w:hAnsi="Times New Roman" w:cs="Times New Roman"/>
          <w:sz w:val="24"/>
          <w:szCs w:val="24"/>
        </w:rPr>
        <w:t>(</w:t>
      </w:r>
      <w:r w:rsidRPr="004A6493">
        <w:rPr>
          <w:rFonts w:ascii="Times New Roman" w:hAnsi="Times New Roman" w:cs="Times New Roman"/>
          <w:sz w:val="24"/>
          <w:szCs w:val="24"/>
        </w:rPr>
        <w:t>pp. 6- 8)</w:t>
      </w:r>
      <w:r>
        <w:rPr>
          <w:rFonts w:ascii="Times New Roman" w:hAnsi="Times New Roman" w:cs="Times New Roman"/>
          <w:sz w:val="24"/>
          <w:szCs w:val="24"/>
        </w:rPr>
        <w:t xml:space="preserve">. </w:t>
      </w:r>
      <w:r w:rsidRPr="001C0331">
        <w:rPr>
          <w:rFonts w:ascii="Times New Roman" w:hAnsi="Times New Roman" w:cs="Times New Roman"/>
          <w:sz w:val="24"/>
          <w:szCs w:val="24"/>
        </w:rPr>
        <w:t>Este proceso requiere de ambientes educativos y sociales que propicien experiencias significativas, donde el niño pueda aprender a identificar, comprender y regular sus emociones, así como a establecer relaciones saludables con su entorno.</w:t>
      </w:r>
    </w:p>
    <w:p w14:paraId="10804528" w14:textId="7AF788B6" w:rsidR="00F54669" w:rsidRDefault="00F54669" w:rsidP="0092453E">
      <w:pPr>
        <w:spacing w:line="360" w:lineRule="auto"/>
        <w:ind w:firstLine="720"/>
        <w:rPr>
          <w:rFonts w:ascii="Times New Roman" w:hAnsi="Times New Roman" w:cs="Times New Roman"/>
          <w:sz w:val="24"/>
          <w:szCs w:val="24"/>
        </w:rPr>
      </w:pPr>
      <w:r w:rsidRPr="00A92ADF">
        <w:rPr>
          <w:rFonts w:ascii="Times New Roman" w:hAnsi="Times New Roman" w:cs="Times New Roman"/>
          <w:sz w:val="24"/>
          <w:szCs w:val="24"/>
        </w:rPr>
        <w:t>A partir de lo anterior, se justifica el uso del término “competencia”.</w:t>
      </w:r>
      <w:r>
        <w:rPr>
          <w:rFonts w:ascii="Times New Roman" w:hAnsi="Times New Roman" w:cs="Times New Roman"/>
          <w:sz w:val="24"/>
          <w:szCs w:val="24"/>
        </w:rPr>
        <w:t xml:space="preserve"> Sobre ello, </w:t>
      </w:r>
      <w:proofErr w:type="spellStart"/>
      <w:r>
        <w:rPr>
          <w:rFonts w:ascii="Times New Roman" w:hAnsi="Times New Roman" w:cs="Times New Roman"/>
          <w:sz w:val="24"/>
          <w:szCs w:val="24"/>
        </w:rPr>
        <w:t>Bisquerra</w:t>
      </w:r>
      <w:proofErr w:type="spellEnd"/>
      <w:r>
        <w:rPr>
          <w:rFonts w:ascii="Times New Roman" w:hAnsi="Times New Roman" w:cs="Times New Roman"/>
          <w:sz w:val="24"/>
          <w:szCs w:val="24"/>
        </w:rPr>
        <w:t xml:space="preserve"> </w:t>
      </w:r>
      <w:r w:rsidRPr="00112B11">
        <w:rPr>
          <w:rFonts w:ascii="Times New Roman" w:hAnsi="Times New Roman" w:cs="Times New Roman"/>
          <w:sz w:val="24"/>
          <w:szCs w:val="24"/>
        </w:rPr>
        <w:t>y Chao (</w:t>
      </w:r>
      <w:r>
        <w:rPr>
          <w:rFonts w:ascii="Times New Roman" w:hAnsi="Times New Roman" w:cs="Times New Roman"/>
          <w:sz w:val="24"/>
          <w:szCs w:val="24"/>
        </w:rPr>
        <w:t>2021</w:t>
      </w:r>
      <w:r w:rsidRPr="00112B11">
        <w:rPr>
          <w:rFonts w:ascii="Times New Roman" w:hAnsi="Times New Roman" w:cs="Times New Roman"/>
          <w:sz w:val="24"/>
          <w:szCs w:val="24"/>
        </w:rPr>
        <w:t>)</w:t>
      </w:r>
      <w:r>
        <w:rPr>
          <w:rFonts w:ascii="Times New Roman" w:hAnsi="Times New Roman" w:cs="Times New Roman"/>
          <w:sz w:val="24"/>
          <w:szCs w:val="24"/>
        </w:rPr>
        <w:t xml:space="preserve"> sostienen que “…</w:t>
      </w:r>
      <w:r w:rsidRPr="00BE5A6B">
        <w:rPr>
          <w:rFonts w:ascii="Times New Roman" w:hAnsi="Times New Roman" w:cs="Times New Roman"/>
          <w:sz w:val="24"/>
          <w:szCs w:val="24"/>
        </w:rPr>
        <w:t>la competencia se aprende, y se relaciona con el proceso de aprendizaje y la experiencia a lo largo de la vida, a través de una educación formal o no formal explícita</w:t>
      </w:r>
      <w:r>
        <w:rPr>
          <w:rFonts w:ascii="Times New Roman" w:hAnsi="Times New Roman" w:cs="Times New Roman"/>
          <w:sz w:val="24"/>
          <w:szCs w:val="24"/>
        </w:rPr>
        <w:t>” (p.12). Por tanto, las competencias socioemocionales otorgan gran importancia al aprendizaje y progreso, y tienen aplicaciones educativas inmediatas en niños en edad preescolar.</w:t>
      </w:r>
    </w:p>
    <w:p w14:paraId="1FEE653B" w14:textId="0490F21B" w:rsidR="00A03A31" w:rsidRDefault="0062059A" w:rsidP="0092453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Pese a su relevancia, </w:t>
      </w:r>
      <w:r w:rsidR="004472AE" w:rsidRPr="004472AE">
        <w:rPr>
          <w:rFonts w:ascii="Times New Roman" w:hAnsi="Times New Roman" w:cs="Times New Roman"/>
          <w:sz w:val="24"/>
          <w:szCs w:val="24"/>
        </w:rPr>
        <w:t>en muchos contextos escolares aún no se implementan planes educativos con objetivos claros que permitan su desarrollo</w:t>
      </w:r>
      <w:r>
        <w:rPr>
          <w:rFonts w:ascii="Times New Roman" w:hAnsi="Times New Roman" w:cs="Times New Roman"/>
          <w:sz w:val="24"/>
          <w:szCs w:val="24"/>
        </w:rPr>
        <w:t xml:space="preserve">. </w:t>
      </w:r>
      <w:r w:rsidR="00E2023E">
        <w:rPr>
          <w:rFonts w:ascii="Times New Roman" w:hAnsi="Times New Roman" w:cs="Times New Roman"/>
          <w:sz w:val="24"/>
          <w:szCs w:val="24"/>
        </w:rPr>
        <w:t>C</w:t>
      </w:r>
      <w:r w:rsidR="00E2023E" w:rsidRPr="00E2023E">
        <w:rPr>
          <w:rFonts w:ascii="Times New Roman" w:hAnsi="Times New Roman" w:cs="Times New Roman"/>
          <w:sz w:val="24"/>
          <w:szCs w:val="24"/>
        </w:rPr>
        <w:t>astañeda y Gutiérrez (2023</w:t>
      </w:r>
      <w:r w:rsidR="00E2023E">
        <w:rPr>
          <w:rFonts w:ascii="Times New Roman" w:hAnsi="Times New Roman" w:cs="Times New Roman"/>
          <w:sz w:val="24"/>
          <w:szCs w:val="24"/>
        </w:rPr>
        <w:t>)</w:t>
      </w:r>
      <w:r w:rsidR="00E2023E" w:rsidRPr="00E2023E">
        <w:rPr>
          <w:rFonts w:ascii="Times New Roman" w:hAnsi="Times New Roman" w:cs="Times New Roman"/>
          <w:sz w:val="24"/>
          <w:szCs w:val="24"/>
        </w:rPr>
        <w:t xml:space="preserve"> proponen que este proceso debe estar vinculado a metodologías activas de aprendizaje, al diseño de entornos </w:t>
      </w:r>
      <w:r w:rsidR="00E2023E" w:rsidRPr="00E2023E">
        <w:rPr>
          <w:rFonts w:ascii="Times New Roman" w:hAnsi="Times New Roman" w:cs="Times New Roman"/>
          <w:sz w:val="24"/>
          <w:szCs w:val="24"/>
        </w:rPr>
        <w:lastRenderedPageBreak/>
        <w:t>seguros y positivos, y al fomento del trabajo colaborativo. Además, subrayan la importancia de integrar el desarrollo socioemocional de forma transversal en las distintas áreas del currículo.</w:t>
      </w:r>
    </w:p>
    <w:p w14:paraId="7A1EFD90" w14:textId="73FE838D" w:rsidR="00FF49D3" w:rsidRDefault="004472AE" w:rsidP="0092453E">
      <w:pPr>
        <w:spacing w:line="360" w:lineRule="auto"/>
        <w:ind w:firstLine="720"/>
        <w:rPr>
          <w:rFonts w:ascii="Times New Roman" w:hAnsi="Times New Roman" w:cs="Times New Roman"/>
          <w:sz w:val="24"/>
          <w:szCs w:val="24"/>
        </w:rPr>
      </w:pPr>
      <w:r w:rsidRPr="004472AE">
        <w:rPr>
          <w:rFonts w:ascii="Times New Roman" w:hAnsi="Times New Roman" w:cs="Times New Roman"/>
          <w:sz w:val="24"/>
          <w:szCs w:val="24"/>
        </w:rPr>
        <w:t xml:space="preserve"> </w:t>
      </w:r>
      <w:r w:rsidR="006E7687" w:rsidRPr="006E7687">
        <w:rPr>
          <w:rFonts w:ascii="Times New Roman" w:hAnsi="Times New Roman" w:cs="Times New Roman"/>
          <w:sz w:val="24"/>
          <w:szCs w:val="24"/>
        </w:rPr>
        <w:t>Investigaciones realizadas en diversos países reflejan esta necesidad.</w:t>
      </w:r>
      <w:r w:rsidR="006E7687">
        <w:rPr>
          <w:rFonts w:ascii="Times New Roman" w:hAnsi="Times New Roman" w:cs="Times New Roman"/>
          <w:sz w:val="24"/>
          <w:szCs w:val="24"/>
        </w:rPr>
        <w:t xml:space="preserve"> En</w:t>
      </w:r>
      <w:r w:rsidR="005323EA">
        <w:rPr>
          <w:rFonts w:ascii="Times New Roman" w:hAnsi="Times New Roman" w:cs="Times New Roman"/>
          <w:sz w:val="24"/>
          <w:szCs w:val="24"/>
        </w:rPr>
        <w:t xml:space="preserve"> </w:t>
      </w:r>
      <w:r w:rsidR="00142F32">
        <w:rPr>
          <w:rFonts w:ascii="Times New Roman" w:hAnsi="Times New Roman" w:cs="Times New Roman"/>
          <w:sz w:val="24"/>
          <w:szCs w:val="24"/>
        </w:rPr>
        <w:t>México</w:t>
      </w:r>
      <w:r w:rsidR="00D265AA">
        <w:rPr>
          <w:rFonts w:ascii="Times New Roman" w:hAnsi="Times New Roman" w:cs="Times New Roman"/>
          <w:sz w:val="24"/>
          <w:szCs w:val="24"/>
        </w:rPr>
        <w:t xml:space="preserve">, </w:t>
      </w:r>
      <w:r w:rsidRPr="004472AE">
        <w:rPr>
          <w:rFonts w:ascii="Times New Roman" w:hAnsi="Times New Roman" w:cs="Times New Roman"/>
          <w:sz w:val="24"/>
          <w:szCs w:val="24"/>
        </w:rPr>
        <w:t xml:space="preserve">Guevara </w:t>
      </w:r>
      <w:r w:rsidRPr="00ED4A10">
        <w:rPr>
          <w:rFonts w:ascii="Times New Roman" w:hAnsi="Times New Roman" w:cs="Times New Roman"/>
          <w:i/>
          <w:iCs/>
          <w:sz w:val="24"/>
          <w:szCs w:val="24"/>
        </w:rPr>
        <w:t>et al</w:t>
      </w:r>
      <w:r w:rsidRPr="004472AE">
        <w:rPr>
          <w:rFonts w:ascii="Times New Roman" w:hAnsi="Times New Roman" w:cs="Times New Roman"/>
          <w:sz w:val="24"/>
          <w:szCs w:val="24"/>
        </w:rPr>
        <w:t>. (202</w:t>
      </w:r>
      <w:r w:rsidR="006F4903">
        <w:rPr>
          <w:rFonts w:ascii="Times New Roman" w:hAnsi="Times New Roman" w:cs="Times New Roman"/>
          <w:sz w:val="24"/>
          <w:szCs w:val="24"/>
        </w:rPr>
        <w:t>0</w:t>
      </w:r>
      <w:r w:rsidRPr="004472AE">
        <w:rPr>
          <w:rFonts w:ascii="Times New Roman" w:hAnsi="Times New Roman" w:cs="Times New Roman"/>
          <w:sz w:val="24"/>
          <w:szCs w:val="24"/>
        </w:rPr>
        <w:t xml:space="preserve">), </w:t>
      </w:r>
      <w:r w:rsidR="001F1580">
        <w:rPr>
          <w:rFonts w:ascii="Times New Roman" w:hAnsi="Times New Roman" w:cs="Times New Roman"/>
          <w:sz w:val="24"/>
          <w:szCs w:val="24"/>
        </w:rPr>
        <w:t xml:space="preserve">concluyen </w:t>
      </w:r>
      <w:r w:rsidR="005323EA">
        <w:rPr>
          <w:rFonts w:ascii="Times New Roman" w:hAnsi="Times New Roman" w:cs="Times New Roman"/>
          <w:sz w:val="24"/>
          <w:szCs w:val="24"/>
        </w:rPr>
        <w:t>que es</w:t>
      </w:r>
      <w:r w:rsidR="001F1580">
        <w:rPr>
          <w:rFonts w:ascii="Times New Roman" w:hAnsi="Times New Roman" w:cs="Times New Roman"/>
          <w:sz w:val="24"/>
          <w:szCs w:val="24"/>
        </w:rPr>
        <w:t xml:space="preserve"> </w:t>
      </w:r>
      <w:r w:rsidR="00142F32">
        <w:rPr>
          <w:rFonts w:ascii="Times New Roman" w:hAnsi="Times New Roman" w:cs="Times New Roman"/>
          <w:sz w:val="24"/>
          <w:szCs w:val="24"/>
        </w:rPr>
        <w:t>fundamental</w:t>
      </w:r>
      <w:r w:rsidR="005323EA">
        <w:rPr>
          <w:rFonts w:ascii="Times New Roman" w:hAnsi="Times New Roman" w:cs="Times New Roman"/>
          <w:sz w:val="24"/>
          <w:szCs w:val="24"/>
        </w:rPr>
        <w:t xml:space="preserve"> </w:t>
      </w:r>
      <w:r w:rsidRPr="004472AE">
        <w:rPr>
          <w:rFonts w:ascii="Times New Roman" w:hAnsi="Times New Roman" w:cs="Times New Roman"/>
          <w:sz w:val="24"/>
          <w:szCs w:val="24"/>
        </w:rPr>
        <w:t>establecer programas estructurados dentro de las escuelas preescolares, con actividades y procedimientos sistemáticos</w:t>
      </w:r>
      <w:r w:rsidR="00D265AA">
        <w:rPr>
          <w:rFonts w:ascii="Times New Roman" w:hAnsi="Times New Roman" w:cs="Times New Roman"/>
          <w:sz w:val="24"/>
          <w:szCs w:val="24"/>
        </w:rPr>
        <w:t xml:space="preserve"> para la </w:t>
      </w:r>
      <w:r w:rsidRPr="004472AE">
        <w:rPr>
          <w:rFonts w:ascii="Times New Roman" w:hAnsi="Times New Roman" w:cs="Times New Roman"/>
          <w:sz w:val="24"/>
          <w:szCs w:val="24"/>
        </w:rPr>
        <w:t>enseñanza-aprendizaje de la</w:t>
      </w:r>
      <w:r w:rsidR="00636138">
        <w:rPr>
          <w:rFonts w:ascii="Times New Roman" w:hAnsi="Times New Roman" w:cs="Times New Roman"/>
          <w:sz w:val="24"/>
          <w:szCs w:val="24"/>
        </w:rPr>
        <w:t>s competencias socioemocionales</w:t>
      </w:r>
      <w:r w:rsidRPr="004472AE">
        <w:rPr>
          <w:rFonts w:ascii="Times New Roman" w:hAnsi="Times New Roman" w:cs="Times New Roman"/>
          <w:sz w:val="24"/>
          <w:szCs w:val="24"/>
        </w:rPr>
        <w:t xml:space="preserve">. </w:t>
      </w:r>
      <w:r w:rsidR="00C342C7" w:rsidRPr="00C342C7">
        <w:rPr>
          <w:rFonts w:ascii="Times New Roman" w:hAnsi="Times New Roman" w:cs="Times New Roman"/>
          <w:sz w:val="24"/>
          <w:szCs w:val="24"/>
        </w:rPr>
        <w:t xml:space="preserve">De manera similar, en Colombia, Cadena y Mendoza (2023) evidenciaron la ausencia de un programa estructurado de educación socioemocional dentro del currículo académico </w:t>
      </w:r>
      <w:r w:rsidR="00D265AA">
        <w:rPr>
          <w:rFonts w:ascii="Times New Roman" w:hAnsi="Times New Roman" w:cs="Times New Roman"/>
          <w:sz w:val="24"/>
          <w:szCs w:val="24"/>
        </w:rPr>
        <w:t>en</w:t>
      </w:r>
      <w:r w:rsidR="00C342C7" w:rsidRPr="00C342C7">
        <w:rPr>
          <w:rFonts w:ascii="Times New Roman" w:hAnsi="Times New Roman" w:cs="Times New Roman"/>
          <w:sz w:val="24"/>
          <w:szCs w:val="24"/>
        </w:rPr>
        <w:t xml:space="preserve"> la institución</w:t>
      </w:r>
      <w:r w:rsidR="00D265AA">
        <w:rPr>
          <w:rFonts w:ascii="Times New Roman" w:hAnsi="Times New Roman" w:cs="Times New Roman"/>
          <w:sz w:val="24"/>
          <w:szCs w:val="24"/>
        </w:rPr>
        <w:t xml:space="preserve"> donde </w:t>
      </w:r>
      <w:r w:rsidR="00C342C7" w:rsidRPr="00C342C7">
        <w:rPr>
          <w:rFonts w:ascii="Times New Roman" w:hAnsi="Times New Roman" w:cs="Times New Roman"/>
          <w:sz w:val="24"/>
          <w:szCs w:val="24"/>
        </w:rPr>
        <w:t xml:space="preserve">desarrollaron su estudio. Si bien la escuela cuenta con un departamento de </w:t>
      </w:r>
      <w:proofErr w:type="spellStart"/>
      <w:r w:rsidR="00C342C7" w:rsidRPr="00C342C7">
        <w:rPr>
          <w:rFonts w:ascii="Times New Roman" w:hAnsi="Times New Roman" w:cs="Times New Roman"/>
          <w:sz w:val="24"/>
          <w:szCs w:val="24"/>
        </w:rPr>
        <w:t>psicorientación</w:t>
      </w:r>
      <w:proofErr w:type="spellEnd"/>
      <w:r w:rsidR="00C342C7" w:rsidRPr="00C342C7">
        <w:rPr>
          <w:rFonts w:ascii="Times New Roman" w:hAnsi="Times New Roman" w:cs="Times New Roman"/>
          <w:sz w:val="24"/>
          <w:szCs w:val="24"/>
        </w:rPr>
        <w:t>, no se implementan intervenciones sistemáticas</w:t>
      </w:r>
      <w:r w:rsidR="00D265AA">
        <w:rPr>
          <w:rFonts w:ascii="Times New Roman" w:hAnsi="Times New Roman" w:cs="Times New Roman"/>
          <w:sz w:val="24"/>
          <w:szCs w:val="24"/>
        </w:rPr>
        <w:t>.</w:t>
      </w:r>
    </w:p>
    <w:p w14:paraId="6BD4A5F0" w14:textId="4A09EEE7" w:rsidR="004472AE" w:rsidRDefault="004472AE" w:rsidP="0092453E">
      <w:pPr>
        <w:spacing w:line="360" w:lineRule="auto"/>
        <w:ind w:firstLine="720"/>
        <w:rPr>
          <w:rFonts w:ascii="Times New Roman" w:hAnsi="Times New Roman" w:cs="Times New Roman"/>
          <w:sz w:val="24"/>
          <w:szCs w:val="24"/>
        </w:rPr>
      </w:pPr>
      <w:r w:rsidRPr="004472AE">
        <w:rPr>
          <w:rFonts w:ascii="Times New Roman" w:hAnsi="Times New Roman" w:cs="Times New Roman"/>
          <w:sz w:val="24"/>
          <w:szCs w:val="24"/>
        </w:rPr>
        <w:t xml:space="preserve"> </w:t>
      </w:r>
      <w:r w:rsidR="004D4E1C" w:rsidRPr="004D4E1C">
        <w:rPr>
          <w:rFonts w:ascii="Times New Roman" w:hAnsi="Times New Roman" w:cs="Times New Roman"/>
          <w:sz w:val="24"/>
          <w:szCs w:val="24"/>
        </w:rPr>
        <w:t xml:space="preserve">Esta problemática también ha sido reconocida en el contexto ecuatoriano. Jiménez </w:t>
      </w:r>
      <w:r w:rsidR="004551AA" w:rsidRPr="004551AA">
        <w:rPr>
          <w:rFonts w:ascii="Times New Roman" w:hAnsi="Times New Roman" w:cs="Times New Roman"/>
          <w:i/>
          <w:iCs/>
          <w:sz w:val="24"/>
          <w:szCs w:val="24"/>
        </w:rPr>
        <w:t>et al. (</w:t>
      </w:r>
      <w:r w:rsidR="004D4E1C" w:rsidRPr="004D4E1C">
        <w:rPr>
          <w:rFonts w:ascii="Times New Roman" w:hAnsi="Times New Roman" w:cs="Times New Roman"/>
          <w:sz w:val="24"/>
          <w:szCs w:val="24"/>
        </w:rPr>
        <w:t>2025) confirmaron que la integración de programas y estrategias psicológicas en el sistema educativo favorece el desarrollo de habilidades clave como la conciencia y regulación emocional, el autocontrol, la empatía y la toma de decisiones responsables. Las evidencias obtenidas mostraron mejoras significativas en el clima escolar, la convivencia, la prevención de conductas de riesgo y el rendimiento académico.</w:t>
      </w:r>
    </w:p>
    <w:p w14:paraId="59CC9A28" w14:textId="046AECDE" w:rsidR="004B1293" w:rsidRDefault="00DD3949" w:rsidP="0092453E">
      <w:pPr>
        <w:spacing w:line="360" w:lineRule="auto"/>
        <w:ind w:firstLine="720"/>
        <w:rPr>
          <w:rFonts w:ascii="Times New Roman" w:hAnsi="Times New Roman" w:cs="Times New Roman"/>
          <w:sz w:val="24"/>
          <w:szCs w:val="24"/>
        </w:rPr>
      </w:pPr>
      <w:r w:rsidRPr="00DD3949">
        <w:rPr>
          <w:rFonts w:ascii="Times New Roman" w:hAnsi="Times New Roman" w:cs="Times New Roman"/>
          <w:sz w:val="24"/>
          <w:szCs w:val="24"/>
        </w:rPr>
        <w:t xml:space="preserve">En esta investigación se toma como referencia el modelo propuesto por </w:t>
      </w:r>
      <w:proofErr w:type="spellStart"/>
      <w:r w:rsidRPr="00DD3949">
        <w:rPr>
          <w:rFonts w:ascii="Times New Roman" w:hAnsi="Times New Roman" w:cs="Times New Roman"/>
          <w:sz w:val="24"/>
          <w:szCs w:val="24"/>
        </w:rPr>
        <w:t>Denham</w:t>
      </w:r>
      <w:proofErr w:type="spellEnd"/>
      <w:r w:rsidRPr="00DD3949">
        <w:rPr>
          <w:rFonts w:ascii="Times New Roman" w:hAnsi="Times New Roman" w:cs="Times New Roman"/>
          <w:sz w:val="24"/>
          <w:szCs w:val="24"/>
        </w:rPr>
        <w:t xml:space="preserve"> (2006), el cual se centra en la evaluación directa y observacional del niño, por lo que se enfoca en el nivel más básico del prisma de la</w:t>
      </w:r>
      <w:r>
        <w:rPr>
          <w:rFonts w:ascii="Times New Roman" w:hAnsi="Times New Roman" w:cs="Times New Roman"/>
          <w:sz w:val="24"/>
          <w:szCs w:val="24"/>
        </w:rPr>
        <w:t>s</w:t>
      </w:r>
      <w:r w:rsidRPr="00DD3949">
        <w:rPr>
          <w:rFonts w:ascii="Times New Roman" w:hAnsi="Times New Roman" w:cs="Times New Roman"/>
          <w:sz w:val="24"/>
          <w:szCs w:val="24"/>
        </w:rPr>
        <w:t xml:space="preserve"> competencia</w:t>
      </w:r>
      <w:r>
        <w:rPr>
          <w:rFonts w:ascii="Times New Roman" w:hAnsi="Times New Roman" w:cs="Times New Roman"/>
          <w:sz w:val="24"/>
          <w:szCs w:val="24"/>
        </w:rPr>
        <w:t>s</w:t>
      </w:r>
      <w:r w:rsidRPr="00DD3949">
        <w:rPr>
          <w:rFonts w:ascii="Times New Roman" w:hAnsi="Times New Roman" w:cs="Times New Roman"/>
          <w:sz w:val="24"/>
          <w:szCs w:val="24"/>
        </w:rPr>
        <w:t xml:space="preserve"> socioemociona</w:t>
      </w:r>
      <w:r>
        <w:rPr>
          <w:rFonts w:ascii="Times New Roman" w:hAnsi="Times New Roman" w:cs="Times New Roman"/>
          <w:sz w:val="24"/>
          <w:szCs w:val="24"/>
        </w:rPr>
        <w:t>les</w:t>
      </w:r>
      <w:r w:rsidR="001F0B8C">
        <w:rPr>
          <w:rFonts w:ascii="Times New Roman" w:hAnsi="Times New Roman" w:cs="Times New Roman"/>
          <w:sz w:val="24"/>
          <w:szCs w:val="24"/>
        </w:rPr>
        <w:t xml:space="preserve">, el cual contempla </w:t>
      </w:r>
      <w:r w:rsidRPr="00DD3949">
        <w:rPr>
          <w:rFonts w:ascii="Times New Roman" w:hAnsi="Times New Roman" w:cs="Times New Roman"/>
          <w:sz w:val="24"/>
          <w:szCs w:val="24"/>
        </w:rPr>
        <w:t>cinco componentes fundamentales</w:t>
      </w:r>
      <w:r w:rsidR="00A2303A">
        <w:rPr>
          <w:rFonts w:ascii="Times New Roman" w:hAnsi="Times New Roman" w:cs="Times New Roman"/>
          <w:sz w:val="24"/>
          <w:szCs w:val="24"/>
        </w:rPr>
        <w:t xml:space="preserve">: </w:t>
      </w:r>
      <w:r w:rsidRPr="00DD3949">
        <w:rPr>
          <w:rFonts w:ascii="Times New Roman" w:hAnsi="Times New Roman" w:cs="Times New Roman"/>
          <w:sz w:val="24"/>
          <w:szCs w:val="24"/>
        </w:rPr>
        <w:t>expresividad emocional, co</w:t>
      </w:r>
      <w:r w:rsidR="00C70DA0">
        <w:rPr>
          <w:rFonts w:ascii="Times New Roman" w:hAnsi="Times New Roman" w:cs="Times New Roman"/>
          <w:sz w:val="24"/>
          <w:szCs w:val="24"/>
        </w:rPr>
        <w:t>nocimiento</w:t>
      </w:r>
      <w:r w:rsidR="006534DE">
        <w:rPr>
          <w:rFonts w:ascii="Times New Roman" w:hAnsi="Times New Roman" w:cs="Times New Roman"/>
          <w:sz w:val="24"/>
          <w:szCs w:val="24"/>
        </w:rPr>
        <w:t xml:space="preserve"> emocional</w:t>
      </w:r>
      <w:r w:rsidR="00A2303A">
        <w:rPr>
          <w:rFonts w:ascii="Times New Roman" w:hAnsi="Times New Roman" w:cs="Times New Roman"/>
          <w:sz w:val="24"/>
          <w:szCs w:val="24"/>
        </w:rPr>
        <w:t>, r</w:t>
      </w:r>
      <w:r w:rsidRPr="00DD3949">
        <w:rPr>
          <w:rFonts w:ascii="Times New Roman" w:hAnsi="Times New Roman" w:cs="Times New Roman"/>
          <w:sz w:val="24"/>
          <w:szCs w:val="24"/>
        </w:rPr>
        <w:t>egulac</w:t>
      </w:r>
      <w:r w:rsidR="006534DE">
        <w:rPr>
          <w:rFonts w:ascii="Times New Roman" w:hAnsi="Times New Roman" w:cs="Times New Roman"/>
          <w:sz w:val="24"/>
          <w:szCs w:val="24"/>
        </w:rPr>
        <w:t>ión emocional</w:t>
      </w:r>
      <w:r w:rsidR="00A2303A">
        <w:rPr>
          <w:rFonts w:ascii="Times New Roman" w:hAnsi="Times New Roman" w:cs="Times New Roman"/>
          <w:sz w:val="24"/>
          <w:szCs w:val="24"/>
        </w:rPr>
        <w:t xml:space="preserve">, </w:t>
      </w:r>
      <w:r w:rsidRPr="00DD3949">
        <w:rPr>
          <w:rFonts w:ascii="Times New Roman" w:hAnsi="Times New Roman" w:cs="Times New Roman"/>
          <w:sz w:val="24"/>
          <w:szCs w:val="24"/>
        </w:rPr>
        <w:t xml:space="preserve">resolución de </w:t>
      </w:r>
      <w:r w:rsidR="00AB0C36" w:rsidRPr="00DD3949">
        <w:rPr>
          <w:rFonts w:ascii="Times New Roman" w:hAnsi="Times New Roman" w:cs="Times New Roman"/>
          <w:sz w:val="24"/>
          <w:szCs w:val="24"/>
        </w:rPr>
        <w:t xml:space="preserve">problemas </w:t>
      </w:r>
      <w:r w:rsidR="006534DE">
        <w:rPr>
          <w:rFonts w:ascii="Times New Roman" w:hAnsi="Times New Roman" w:cs="Times New Roman"/>
          <w:sz w:val="24"/>
          <w:szCs w:val="24"/>
        </w:rPr>
        <w:t>y habilidades sociales y relacionales</w:t>
      </w:r>
      <w:r w:rsidR="004B1293">
        <w:rPr>
          <w:rFonts w:ascii="Times New Roman" w:hAnsi="Times New Roman" w:cs="Times New Roman"/>
          <w:sz w:val="24"/>
          <w:szCs w:val="24"/>
        </w:rPr>
        <w:t xml:space="preserve">. </w:t>
      </w:r>
    </w:p>
    <w:p w14:paraId="543E6B10" w14:textId="77777777" w:rsidR="009C3D56" w:rsidRDefault="009C3D56" w:rsidP="0092453E">
      <w:pPr>
        <w:spacing w:line="360" w:lineRule="auto"/>
        <w:ind w:firstLine="720"/>
        <w:rPr>
          <w:rFonts w:ascii="Times New Roman" w:hAnsi="Times New Roman" w:cs="Times New Roman"/>
          <w:sz w:val="24"/>
          <w:szCs w:val="24"/>
        </w:rPr>
      </w:pPr>
      <w:r w:rsidRPr="009C3D56">
        <w:rPr>
          <w:rFonts w:ascii="Times New Roman" w:hAnsi="Times New Roman" w:cs="Times New Roman"/>
          <w:sz w:val="24"/>
          <w:szCs w:val="24"/>
        </w:rPr>
        <w:t>Este artículo adopta un enfoque cognitivo-conductual, el cual parte del supuesto de que los pensamientos, emociones y conductas están interrelacionados, y que es posible modificar los patrones de comportamiento y respuesta emocional mediante estrategias específicas de intervención. En este sentido, Romero, Gómez-</w:t>
      </w:r>
      <w:proofErr w:type="spellStart"/>
      <w:r w:rsidRPr="009C3D56">
        <w:rPr>
          <w:rFonts w:ascii="Times New Roman" w:hAnsi="Times New Roman" w:cs="Times New Roman"/>
          <w:sz w:val="24"/>
          <w:szCs w:val="24"/>
        </w:rPr>
        <w:t>Fraguela</w:t>
      </w:r>
      <w:proofErr w:type="spellEnd"/>
      <w:r w:rsidRPr="009C3D56">
        <w:rPr>
          <w:rFonts w:ascii="Times New Roman" w:hAnsi="Times New Roman" w:cs="Times New Roman"/>
          <w:sz w:val="24"/>
          <w:szCs w:val="24"/>
        </w:rPr>
        <w:t xml:space="preserve">, Villar y Rodríguez (2019) aplicaron un programa de intervención cognitivo-conductual en el contexto escolar que resultó viable y bien aceptado, con alta participación y bajos índices de abandono. Los resultados mostraron mejoras significativas en el reconocimiento y descripción de emociones, en la resolución de problemas sociales mediante la </w:t>
      </w:r>
      <w:r w:rsidRPr="009C3D56">
        <w:rPr>
          <w:rFonts w:ascii="Times New Roman" w:hAnsi="Times New Roman" w:cs="Times New Roman"/>
          <w:sz w:val="24"/>
          <w:szCs w:val="24"/>
        </w:rPr>
        <w:lastRenderedPageBreak/>
        <w:t>generación de alternativas y anticipación de consecuencias, así como en la ejecución de conductas socialmente competentes, acompañadas de una reducción de problemas como inatención, hiperactividad-impulsividad y conductas desafiantes. En este marco, el objetivo de este estudio es diseñar un plan de intervención cognitivo-conductual para el desarrollo de competencias socioemocionales en niños de edad preescolar superior de la Escuela “Naciones Unidas” de Portoviejo durante el periodo 2025</w:t>
      </w:r>
    </w:p>
    <w:p w14:paraId="7866643D" w14:textId="77777777" w:rsidR="00051FE0" w:rsidRDefault="00051FE0" w:rsidP="00051FE0">
      <w:pPr>
        <w:spacing w:line="360" w:lineRule="auto"/>
        <w:jc w:val="center"/>
        <w:rPr>
          <w:rFonts w:ascii="Times New Roman" w:hAnsi="Times New Roman" w:cs="Times New Roman"/>
          <w:b/>
          <w:bCs/>
          <w:sz w:val="24"/>
          <w:szCs w:val="24"/>
        </w:rPr>
      </w:pPr>
    </w:p>
    <w:p w14:paraId="370CB87C" w14:textId="09721398" w:rsidR="0079420A" w:rsidRPr="009C3D56" w:rsidRDefault="0079420A" w:rsidP="00051FE0">
      <w:pPr>
        <w:spacing w:line="360" w:lineRule="auto"/>
        <w:jc w:val="center"/>
        <w:rPr>
          <w:rFonts w:ascii="Times New Roman" w:hAnsi="Times New Roman" w:cs="Times New Roman"/>
          <w:b/>
          <w:bCs/>
          <w:sz w:val="24"/>
          <w:szCs w:val="24"/>
        </w:rPr>
      </w:pPr>
      <w:r w:rsidRPr="009C3D56">
        <w:rPr>
          <w:rFonts w:ascii="Times New Roman" w:hAnsi="Times New Roman" w:cs="Times New Roman"/>
          <w:b/>
          <w:bCs/>
          <w:sz w:val="24"/>
          <w:szCs w:val="24"/>
        </w:rPr>
        <w:t>Metodología (Materiales y métodos)</w:t>
      </w:r>
    </w:p>
    <w:p w14:paraId="74D3BECA" w14:textId="2936D16B" w:rsidR="00471CC1" w:rsidRPr="00471CC1" w:rsidRDefault="00471CC1" w:rsidP="0092453E">
      <w:pPr>
        <w:spacing w:line="360" w:lineRule="auto"/>
        <w:ind w:firstLine="720"/>
        <w:rPr>
          <w:rFonts w:ascii="Times New Roman" w:hAnsi="Times New Roman" w:cs="Times New Roman"/>
          <w:sz w:val="24"/>
          <w:szCs w:val="24"/>
        </w:rPr>
      </w:pPr>
      <w:r w:rsidRPr="00471CC1">
        <w:rPr>
          <w:rFonts w:ascii="Times New Roman" w:hAnsi="Times New Roman" w:cs="Times New Roman"/>
          <w:sz w:val="24"/>
          <w:szCs w:val="24"/>
        </w:rPr>
        <w:t>El estudio se enmarcó en un diseño no experimental, de tipo transversal y con un alcance descriptivo que se centró en detallar las características y fenómenos observados en la población estudiada. Se adoptó un enfoque cuantitativo, dado que se utilizaron instrumentos estructurados que permitieron recolectar y analizar datos numéricos sobre el desarrollo socioemocional. Los métodos empleados fueron el inductivo-deductivo y el de análisis-síntesis, Asimismo, se recurrió a la revisión bibliográfica de literatura científica para sustentar teóricamente la problemática abordada.</w:t>
      </w:r>
    </w:p>
    <w:p w14:paraId="7A4B3780" w14:textId="3A4F4A9D" w:rsidR="00471CC1" w:rsidRPr="00471CC1" w:rsidRDefault="00471CC1" w:rsidP="0092453E">
      <w:pPr>
        <w:spacing w:line="360" w:lineRule="auto"/>
        <w:ind w:firstLine="720"/>
        <w:rPr>
          <w:rFonts w:ascii="Times New Roman" w:hAnsi="Times New Roman" w:cs="Times New Roman"/>
          <w:sz w:val="24"/>
          <w:szCs w:val="24"/>
        </w:rPr>
      </w:pPr>
      <w:r w:rsidRPr="00471CC1">
        <w:rPr>
          <w:rFonts w:ascii="Times New Roman" w:hAnsi="Times New Roman" w:cs="Times New Roman"/>
          <w:sz w:val="24"/>
          <w:szCs w:val="24"/>
        </w:rPr>
        <w:t>La población estuvo conformada por 2</w:t>
      </w:r>
      <w:r w:rsidR="00DF77F8">
        <w:rPr>
          <w:rFonts w:ascii="Times New Roman" w:hAnsi="Times New Roman" w:cs="Times New Roman"/>
          <w:sz w:val="24"/>
          <w:szCs w:val="24"/>
        </w:rPr>
        <w:t xml:space="preserve">3 </w:t>
      </w:r>
      <w:r w:rsidRPr="00471CC1">
        <w:rPr>
          <w:rFonts w:ascii="Times New Roman" w:hAnsi="Times New Roman" w:cs="Times New Roman"/>
          <w:sz w:val="24"/>
          <w:szCs w:val="24"/>
        </w:rPr>
        <w:t>niños matriculados en el primer grado, paralelo A y B, de la Escuela “Naciones Unidas” de la ciudad de Portoviejo. Se trabajó con una muestra no probabilística intencionada de 20 niños que cumplieron con los criterios de inclusión: edad entre 54 y 72 meses, ausencia de diagnósticos neurológicos o motores reportados y consentimiento informado firmado por sus padres o representantes legales.</w:t>
      </w:r>
    </w:p>
    <w:p w14:paraId="329D2DE6" w14:textId="77777777" w:rsidR="00471CC1" w:rsidRPr="00471CC1" w:rsidRDefault="00471CC1" w:rsidP="0092453E">
      <w:pPr>
        <w:spacing w:line="360" w:lineRule="auto"/>
        <w:ind w:firstLine="720"/>
        <w:rPr>
          <w:rFonts w:ascii="Times New Roman" w:hAnsi="Times New Roman" w:cs="Times New Roman"/>
          <w:sz w:val="24"/>
          <w:szCs w:val="24"/>
        </w:rPr>
      </w:pPr>
      <w:r w:rsidRPr="00471CC1">
        <w:rPr>
          <w:rFonts w:ascii="Times New Roman" w:hAnsi="Times New Roman" w:cs="Times New Roman"/>
          <w:sz w:val="24"/>
          <w:szCs w:val="24"/>
        </w:rPr>
        <w:t>Para la recolección de información, se aplicó a los padres de familia el cuestionario ASQ</w:t>
      </w:r>
      <w:proofErr w:type="gramStart"/>
      <w:r w:rsidRPr="00471CC1">
        <w:rPr>
          <w:rFonts w:ascii="Times New Roman" w:hAnsi="Times New Roman" w:cs="Times New Roman"/>
          <w:sz w:val="24"/>
          <w:szCs w:val="24"/>
        </w:rPr>
        <w:t>:SE</w:t>
      </w:r>
      <w:proofErr w:type="gramEnd"/>
      <w:r w:rsidRPr="00471CC1">
        <w:rPr>
          <w:rFonts w:ascii="Times New Roman" w:hAnsi="Times New Roman" w:cs="Times New Roman"/>
          <w:sz w:val="24"/>
          <w:szCs w:val="24"/>
        </w:rPr>
        <w:t>-2™ (</w:t>
      </w:r>
      <w:proofErr w:type="spellStart"/>
      <w:r w:rsidRPr="00471CC1">
        <w:rPr>
          <w:rFonts w:ascii="Times New Roman" w:hAnsi="Times New Roman" w:cs="Times New Roman"/>
          <w:sz w:val="24"/>
          <w:szCs w:val="24"/>
        </w:rPr>
        <w:t>Ages</w:t>
      </w:r>
      <w:proofErr w:type="spellEnd"/>
      <w:r w:rsidRPr="00471CC1">
        <w:rPr>
          <w:rFonts w:ascii="Times New Roman" w:hAnsi="Times New Roman" w:cs="Times New Roman"/>
          <w:sz w:val="24"/>
          <w:szCs w:val="24"/>
        </w:rPr>
        <w:t xml:space="preserve"> &amp; </w:t>
      </w:r>
      <w:proofErr w:type="spellStart"/>
      <w:r w:rsidRPr="00471CC1">
        <w:rPr>
          <w:rFonts w:ascii="Times New Roman" w:hAnsi="Times New Roman" w:cs="Times New Roman"/>
          <w:sz w:val="24"/>
          <w:szCs w:val="24"/>
        </w:rPr>
        <w:t>Stages</w:t>
      </w:r>
      <w:proofErr w:type="spellEnd"/>
      <w:r w:rsidRPr="00471CC1">
        <w:rPr>
          <w:rFonts w:ascii="Times New Roman" w:hAnsi="Times New Roman" w:cs="Times New Roman"/>
          <w:sz w:val="24"/>
          <w:szCs w:val="24"/>
        </w:rPr>
        <w:t xml:space="preserve"> </w:t>
      </w:r>
      <w:proofErr w:type="spellStart"/>
      <w:r w:rsidRPr="00471CC1">
        <w:rPr>
          <w:rFonts w:ascii="Times New Roman" w:hAnsi="Times New Roman" w:cs="Times New Roman"/>
          <w:sz w:val="24"/>
          <w:szCs w:val="24"/>
        </w:rPr>
        <w:t>Questionnaires</w:t>
      </w:r>
      <w:proofErr w:type="spellEnd"/>
      <w:r w:rsidRPr="00471CC1">
        <w:rPr>
          <w:rFonts w:ascii="Times New Roman" w:hAnsi="Times New Roman" w:cs="Times New Roman"/>
          <w:sz w:val="24"/>
          <w:szCs w:val="24"/>
        </w:rPr>
        <w:t>: Social-</w:t>
      </w:r>
      <w:proofErr w:type="spellStart"/>
      <w:r w:rsidRPr="00471CC1">
        <w:rPr>
          <w:rFonts w:ascii="Times New Roman" w:hAnsi="Times New Roman" w:cs="Times New Roman"/>
          <w:sz w:val="24"/>
          <w:szCs w:val="24"/>
        </w:rPr>
        <w:t>Emotional</w:t>
      </w:r>
      <w:proofErr w:type="spellEnd"/>
      <w:r w:rsidRPr="00471CC1">
        <w:rPr>
          <w:rFonts w:ascii="Times New Roman" w:hAnsi="Times New Roman" w:cs="Times New Roman"/>
          <w:sz w:val="24"/>
          <w:szCs w:val="24"/>
        </w:rPr>
        <w:t>, Segunda Edición), en su versión en español para niños de 54 meses a 72 meses.  Este instrumento estandarizado, adaptado y validado en contextos hispanohablantes, proporciona un puntaje total que refleja el desarrollo socioemocional general del niño. El puntaje total obtenido se interpreta en tres niveles: dentro de lo esperado (0-69 puntos), área de observación (70-94 puntos) y posible riesgo (95 puntos o más).</w:t>
      </w:r>
    </w:p>
    <w:p w14:paraId="52F6A8E5" w14:textId="0EEE3850" w:rsidR="00471CC1" w:rsidRPr="00471CC1" w:rsidRDefault="00471CC1" w:rsidP="0092453E">
      <w:pPr>
        <w:spacing w:line="360" w:lineRule="auto"/>
        <w:ind w:firstLine="720"/>
        <w:rPr>
          <w:rFonts w:ascii="Times New Roman" w:hAnsi="Times New Roman" w:cs="Times New Roman"/>
          <w:sz w:val="24"/>
          <w:szCs w:val="24"/>
        </w:rPr>
      </w:pPr>
      <w:r w:rsidRPr="00471CC1">
        <w:rPr>
          <w:rFonts w:ascii="Times New Roman" w:hAnsi="Times New Roman" w:cs="Times New Roman"/>
          <w:sz w:val="24"/>
          <w:szCs w:val="24"/>
        </w:rPr>
        <w:t xml:space="preserve">En segundo lugar, se empleó una ficha de observación cuantitativa estructurada diseñada por la investigadora, basada en los planteamientos de </w:t>
      </w:r>
      <w:proofErr w:type="spellStart"/>
      <w:r w:rsidRPr="00471CC1">
        <w:rPr>
          <w:rFonts w:ascii="Times New Roman" w:hAnsi="Times New Roman" w:cs="Times New Roman"/>
          <w:sz w:val="24"/>
          <w:szCs w:val="24"/>
        </w:rPr>
        <w:t>Denham</w:t>
      </w:r>
      <w:proofErr w:type="spellEnd"/>
      <w:r w:rsidRPr="00471CC1">
        <w:rPr>
          <w:rFonts w:ascii="Times New Roman" w:hAnsi="Times New Roman" w:cs="Times New Roman"/>
          <w:sz w:val="24"/>
          <w:szCs w:val="24"/>
        </w:rPr>
        <w:t xml:space="preserve"> (2006), quien enfatiza la importancia de </w:t>
      </w:r>
      <w:r w:rsidRPr="00471CC1">
        <w:rPr>
          <w:rFonts w:ascii="Times New Roman" w:hAnsi="Times New Roman" w:cs="Times New Roman"/>
          <w:sz w:val="24"/>
          <w:szCs w:val="24"/>
        </w:rPr>
        <w:lastRenderedPageBreak/>
        <w:t>la observación directa para evaluar el desarrollo de competencias socioemocionales en la infancia. La ficha fue validada por especialistas y evalúa cinco dimensiones: conocimiento emocional, expresividad emocional, regulación emocional, resolución de problemas</w:t>
      </w:r>
      <w:r w:rsidR="004709FF">
        <w:rPr>
          <w:rFonts w:ascii="Times New Roman" w:hAnsi="Times New Roman" w:cs="Times New Roman"/>
          <w:sz w:val="24"/>
          <w:szCs w:val="24"/>
        </w:rPr>
        <w:t xml:space="preserve"> y habilidades sociales y relacionales</w:t>
      </w:r>
      <w:r w:rsidRPr="00471CC1">
        <w:rPr>
          <w:rFonts w:ascii="Times New Roman" w:hAnsi="Times New Roman" w:cs="Times New Roman"/>
          <w:sz w:val="24"/>
          <w:szCs w:val="24"/>
        </w:rPr>
        <w:t xml:space="preserve">. Cada dimensión incluye cuatro indicadores evaluados por una escala de valoración del 1 al </w:t>
      </w:r>
      <w:r w:rsidR="009C4558">
        <w:rPr>
          <w:rFonts w:ascii="Times New Roman" w:hAnsi="Times New Roman" w:cs="Times New Roman"/>
          <w:sz w:val="24"/>
          <w:szCs w:val="24"/>
        </w:rPr>
        <w:t>4</w:t>
      </w:r>
      <w:r w:rsidRPr="00471CC1">
        <w:rPr>
          <w:rFonts w:ascii="Times New Roman" w:hAnsi="Times New Roman" w:cs="Times New Roman"/>
          <w:sz w:val="24"/>
          <w:szCs w:val="24"/>
        </w:rPr>
        <w:t>, donde 1 significa “no lo logra</w:t>
      </w:r>
      <w:r w:rsidR="00A172F9">
        <w:rPr>
          <w:rFonts w:ascii="Times New Roman" w:hAnsi="Times New Roman" w:cs="Times New Roman"/>
          <w:sz w:val="24"/>
          <w:szCs w:val="24"/>
        </w:rPr>
        <w:t>”</w:t>
      </w:r>
      <w:r w:rsidRPr="00471CC1">
        <w:rPr>
          <w:rFonts w:ascii="Times New Roman" w:hAnsi="Times New Roman" w:cs="Times New Roman"/>
          <w:sz w:val="24"/>
          <w:szCs w:val="24"/>
        </w:rPr>
        <w:t xml:space="preserve">, 2 “lo logra </w:t>
      </w:r>
      <w:r w:rsidR="00660B47" w:rsidRPr="00471CC1">
        <w:rPr>
          <w:rFonts w:ascii="Times New Roman" w:hAnsi="Times New Roman" w:cs="Times New Roman"/>
          <w:sz w:val="24"/>
          <w:szCs w:val="24"/>
        </w:rPr>
        <w:t>con</w:t>
      </w:r>
      <w:r w:rsidR="00660B47">
        <w:rPr>
          <w:rFonts w:ascii="Times New Roman" w:hAnsi="Times New Roman" w:cs="Times New Roman"/>
          <w:sz w:val="24"/>
          <w:szCs w:val="24"/>
        </w:rPr>
        <w:t xml:space="preserve"> mucha</w:t>
      </w:r>
      <w:r w:rsidR="00E863F5">
        <w:rPr>
          <w:rFonts w:ascii="Times New Roman" w:hAnsi="Times New Roman" w:cs="Times New Roman"/>
          <w:sz w:val="24"/>
          <w:szCs w:val="24"/>
        </w:rPr>
        <w:t xml:space="preserve"> </w:t>
      </w:r>
      <w:r w:rsidRPr="00471CC1">
        <w:rPr>
          <w:rFonts w:ascii="Times New Roman" w:hAnsi="Times New Roman" w:cs="Times New Roman"/>
          <w:sz w:val="24"/>
          <w:szCs w:val="24"/>
        </w:rPr>
        <w:t>ayuda”</w:t>
      </w:r>
      <w:r w:rsidR="00A172F9">
        <w:rPr>
          <w:rFonts w:ascii="Times New Roman" w:hAnsi="Times New Roman" w:cs="Times New Roman"/>
          <w:sz w:val="24"/>
          <w:szCs w:val="24"/>
        </w:rPr>
        <w:t>, 3 “lo logra con</w:t>
      </w:r>
      <w:r w:rsidR="00E863F5">
        <w:rPr>
          <w:rFonts w:ascii="Times New Roman" w:hAnsi="Times New Roman" w:cs="Times New Roman"/>
          <w:sz w:val="24"/>
          <w:szCs w:val="24"/>
        </w:rPr>
        <w:t xml:space="preserve"> poco ayuda”</w:t>
      </w:r>
      <w:r w:rsidRPr="00471CC1">
        <w:rPr>
          <w:rFonts w:ascii="Times New Roman" w:hAnsi="Times New Roman" w:cs="Times New Roman"/>
          <w:sz w:val="24"/>
          <w:szCs w:val="24"/>
        </w:rPr>
        <w:t xml:space="preserve"> y </w:t>
      </w:r>
      <w:r w:rsidR="009C4558">
        <w:rPr>
          <w:rFonts w:ascii="Times New Roman" w:hAnsi="Times New Roman" w:cs="Times New Roman"/>
          <w:sz w:val="24"/>
          <w:szCs w:val="24"/>
        </w:rPr>
        <w:t>4</w:t>
      </w:r>
      <w:r w:rsidRPr="00471CC1">
        <w:rPr>
          <w:rFonts w:ascii="Times New Roman" w:hAnsi="Times New Roman" w:cs="Times New Roman"/>
          <w:sz w:val="24"/>
          <w:szCs w:val="24"/>
        </w:rPr>
        <w:t xml:space="preserve"> “lo logra con autonomía y claridad”. Los puntajes obtenidos se sumaron para obtener un puntaje total por dimensión, que se interpretó mediante </w:t>
      </w:r>
      <w:r w:rsidR="00925A3B">
        <w:rPr>
          <w:rFonts w:ascii="Times New Roman" w:hAnsi="Times New Roman" w:cs="Times New Roman"/>
          <w:sz w:val="24"/>
          <w:szCs w:val="24"/>
        </w:rPr>
        <w:t>una categorización</w:t>
      </w:r>
      <w:r w:rsidRPr="00471CC1">
        <w:rPr>
          <w:rFonts w:ascii="Times New Roman" w:hAnsi="Times New Roman" w:cs="Times New Roman"/>
          <w:sz w:val="24"/>
          <w:szCs w:val="24"/>
        </w:rPr>
        <w:t xml:space="preserve"> preestablecid</w:t>
      </w:r>
      <w:r w:rsidR="00B74723">
        <w:rPr>
          <w:rFonts w:ascii="Times New Roman" w:hAnsi="Times New Roman" w:cs="Times New Roman"/>
          <w:sz w:val="24"/>
          <w:szCs w:val="24"/>
        </w:rPr>
        <w:t>a</w:t>
      </w:r>
      <w:r w:rsidRPr="00471CC1">
        <w:rPr>
          <w:rFonts w:ascii="Times New Roman" w:hAnsi="Times New Roman" w:cs="Times New Roman"/>
          <w:sz w:val="24"/>
          <w:szCs w:val="24"/>
        </w:rPr>
        <w:t xml:space="preserve">: desarrollo </w:t>
      </w:r>
      <w:r w:rsidR="00B74723">
        <w:rPr>
          <w:rFonts w:ascii="Times New Roman" w:hAnsi="Times New Roman" w:cs="Times New Roman"/>
          <w:sz w:val="24"/>
          <w:szCs w:val="24"/>
        </w:rPr>
        <w:t>inicial</w:t>
      </w:r>
      <w:r w:rsidRPr="00471CC1">
        <w:rPr>
          <w:rFonts w:ascii="Times New Roman" w:hAnsi="Times New Roman" w:cs="Times New Roman"/>
          <w:sz w:val="24"/>
          <w:szCs w:val="24"/>
        </w:rPr>
        <w:t xml:space="preserve"> (4 a </w:t>
      </w:r>
      <w:r w:rsidR="00660B47">
        <w:rPr>
          <w:rFonts w:ascii="Times New Roman" w:hAnsi="Times New Roman" w:cs="Times New Roman"/>
          <w:sz w:val="24"/>
          <w:szCs w:val="24"/>
        </w:rPr>
        <w:t>8</w:t>
      </w:r>
      <w:r w:rsidRPr="00471CC1">
        <w:rPr>
          <w:rFonts w:ascii="Times New Roman" w:hAnsi="Times New Roman" w:cs="Times New Roman"/>
          <w:sz w:val="24"/>
          <w:szCs w:val="24"/>
        </w:rPr>
        <w:t xml:space="preserve"> puntos), desarrollo medio (</w:t>
      </w:r>
      <w:r w:rsidR="00660B47">
        <w:rPr>
          <w:rFonts w:ascii="Times New Roman" w:hAnsi="Times New Roman" w:cs="Times New Roman"/>
          <w:sz w:val="24"/>
          <w:szCs w:val="24"/>
        </w:rPr>
        <w:t>9</w:t>
      </w:r>
      <w:r w:rsidRPr="00471CC1">
        <w:rPr>
          <w:rFonts w:ascii="Times New Roman" w:hAnsi="Times New Roman" w:cs="Times New Roman"/>
          <w:sz w:val="24"/>
          <w:szCs w:val="24"/>
        </w:rPr>
        <w:t xml:space="preserve"> a </w:t>
      </w:r>
      <w:r w:rsidR="00660B47">
        <w:rPr>
          <w:rFonts w:ascii="Times New Roman" w:hAnsi="Times New Roman" w:cs="Times New Roman"/>
          <w:sz w:val="24"/>
          <w:szCs w:val="24"/>
        </w:rPr>
        <w:t>11</w:t>
      </w:r>
      <w:r w:rsidRPr="00471CC1">
        <w:rPr>
          <w:rFonts w:ascii="Times New Roman" w:hAnsi="Times New Roman" w:cs="Times New Roman"/>
          <w:sz w:val="24"/>
          <w:szCs w:val="24"/>
        </w:rPr>
        <w:t>puntos) y desarrollo esperado (1</w:t>
      </w:r>
      <w:r w:rsidR="00660B47">
        <w:rPr>
          <w:rFonts w:ascii="Times New Roman" w:hAnsi="Times New Roman" w:cs="Times New Roman"/>
          <w:sz w:val="24"/>
          <w:szCs w:val="24"/>
        </w:rPr>
        <w:t>2</w:t>
      </w:r>
      <w:r w:rsidRPr="00471CC1">
        <w:rPr>
          <w:rFonts w:ascii="Times New Roman" w:hAnsi="Times New Roman" w:cs="Times New Roman"/>
          <w:sz w:val="24"/>
          <w:szCs w:val="24"/>
        </w:rPr>
        <w:t xml:space="preserve"> a </w:t>
      </w:r>
      <w:r w:rsidR="00A30A2A">
        <w:rPr>
          <w:rFonts w:ascii="Times New Roman" w:hAnsi="Times New Roman" w:cs="Times New Roman"/>
          <w:sz w:val="24"/>
          <w:szCs w:val="24"/>
        </w:rPr>
        <w:t>1</w:t>
      </w:r>
      <w:r w:rsidR="00660B47">
        <w:rPr>
          <w:rFonts w:ascii="Times New Roman" w:hAnsi="Times New Roman" w:cs="Times New Roman"/>
          <w:sz w:val="24"/>
          <w:szCs w:val="24"/>
        </w:rPr>
        <w:t>6</w:t>
      </w:r>
      <w:r w:rsidRPr="00471CC1">
        <w:rPr>
          <w:rFonts w:ascii="Times New Roman" w:hAnsi="Times New Roman" w:cs="Times New Roman"/>
          <w:sz w:val="24"/>
          <w:szCs w:val="24"/>
        </w:rPr>
        <w:t xml:space="preserve"> puntos).</w:t>
      </w:r>
    </w:p>
    <w:p w14:paraId="5BBA38F3" w14:textId="77777777" w:rsidR="00471CC1" w:rsidRPr="00471CC1" w:rsidRDefault="00471CC1" w:rsidP="0092453E">
      <w:pPr>
        <w:spacing w:line="360" w:lineRule="auto"/>
        <w:ind w:firstLine="720"/>
        <w:rPr>
          <w:rFonts w:ascii="Times New Roman" w:hAnsi="Times New Roman" w:cs="Times New Roman"/>
          <w:sz w:val="24"/>
          <w:szCs w:val="24"/>
        </w:rPr>
      </w:pPr>
      <w:r w:rsidRPr="00471CC1">
        <w:rPr>
          <w:rFonts w:ascii="Times New Roman" w:hAnsi="Times New Roman" w:cs="Times New Roman"/>
          <w:sz w:val="24"/>
          <w:szCs w:val="24"/>
        </w:rPr>
        <w:t>Para el cumplimiento de los aspectos éticos, se gestionó la autorización formal ante la Dirección Distrital de Educación, que revisó los instrumentos y proporcionó asesoría respecto a los protocolos de actuación y las rutas de derivación ante posibles situaciones sensibles detectadas durante el proceso. Posteriormente, emitió el oficio oficial que autorizó el ingreso a la institución educativa. Con dicho respaldo institucional, se realizó una reunión informativa con los representantes legales de los niños, en la que se explicó el objetivo del estudio, se resolvieron dudas y se obtuvo el consentimiento informado voluntario. Se respetaron los principios éticos de confidencialidad, anonimato y bienestar infantil.</w:t>
      </w:r>
    </w:p>
    <w:p w14:paraId="6AE7CA92" w14:textId="628B20D9" w:rsidR="00E86B02" w:rsidRPr="00471CC1" w:rsidRDefault="00471CC1" w:rsidP="0092453E">
      <w:pPr>
        <w:spacing w:line="360" w:lineRule="auto"/>
        <w:ind w:firstLine="720"/>
        <w:rPr>
          <w:rFonts w:ascii="Times New Roman" w:hAnsi="Times New Roman" w:cs="Times New Roman"/>
          <w:sz w:val="24"/>
          <w:szCs w:val="24"/>
        </w:rPr>
      </w:pPr>
      <w:r w:rsidRPr="00471CC1">
        <w:rPr>
          <w:rFonts w:ascii="Times New Roman" w:hAnsi="Times New Roman" w:cs="Times New Roman"/>
          <w:sz w:val="24"/>
          <w:szCs w:val="24"/>
        </w:rPr>
        <w:t>La recolección de datos se desarrolló en dos fases. Primero, se aplicó el cuestionario ASQ</w:t>
      </w:r>
      <w:proofErr w:type="gramStart"/>
      <w:r w:rsidRPr="00471CC1">
        <w:rPr>
          <w:rFonts w:ascii="Times New Roman" w:hAnsi="Times New Roman" w:cs="Times New Roman"/>
          <w:sz w:val="24"/>
          <w:szCs w:val="24"/>
        </w:rPr>
        <w:t>:SE</w:t>
      </w:r>
      <w:proofErr w:type="gramEnd"/>
      <w:r w:rsidRPr="00471CC1">
        <w:rPr>
          <w:rFonts w:ascii="Times New Roman" w:hAnsi="Times New Roman" w:cs="Times New Roman"/>
          <w:sz w:val="24"/>
          <w:szCs w:val="24"/>
        </w:rPr>
        <w:t xml:space="preserve">-2™ a los padres durante una jornada planificada en la institución. Luego, la investigadora aplicó la ficha de observación estructurada durante cuatro actividades lúdicas realizadas en el aula por la docente y la docente auxiliar, previamente capacitadas. </w:t>
      </w:r>
      <w:r w:rsidR="00E86B02" w:rsidRPr="00E86B02">
        <w:rPr>
          <w:rFonts w:ascii="Times New Roman" w:hAnsi="Times New Roman" w:cs="Times New Roman"/>
          <w:sz w:val="24"/>
          <w:szCs w:val="24"/>
        </w:rPr>
        <w:t>Las actividades fueron: (1) identificación de emociones mediante imágenes; (2) expresión emocional a partir de un video sin diálogo, en el que los niños debían expresar las emociones de los personajes basándose únicamente en gestos y acciones, de situaciones sencillas (por ejemplo, un niño deja caer su helado y se entristece); (3) rompecabezas incompleto para observar la regulación emocional y la resolución de problemas; y (4) dibujo</w:t>
      </w:r>
      <w:r w:rsidR="004709FF">
        <w:rPr>
          <w:rFonts w:ascii="Times New Roman" w:hAnsi="Times New Roman" w:cs="Times New Roman"/>
          <w:sz w:val="24"/>
          <w:szCs w:val="24"/>
        </w:rPr>
        <w:t xml:space="preserve"> </w:t>
      </w:r>
      <w:r w:rsidR="00E86B02" w:rsidRPr="00E86B02">
        <w:rPr>
          <w:rFonts w:ascii="Times New Roman" w:hAnsi="Times New Roman" w:cs="Times New Roman"/>
          <w:sz w:val="24"/>
          <w:szCs w:val="24"/>
        </w:rPr>
        <w:t>en equipo para valorar la</w:t>
      </w:r>
      <w:r w:rsidR="004709FF">
        <w:rPr>
          <w:rFonts w:ascii="Times New Roman" w:hAnsi="Times New Roman" w:cs="Times New Roman"/>
          <w:sz w:val="24"/>
          <w:szCs w:val="24"/>
        </w:rPr>
        <w:t xml:space="preserve">s habilidades sociales relacionales con sus pares </w:t>
      </w:r>
      <w:r w:rsidR="00E86B02" w:rsidRPr="00E86B02">
        <w:rPr>
          <w:rFonts w:ascii="Times New Roman" w:hAnsi="Times New Roman" w:cs="Times New Roman"/>
          <w:sz w:val="24"/>
          <w:szCs w:val="24"/>
        </w:rPr>
        <w:t>. Estas situaciones permitieron una observación directa, contextualizada y sistemática del desarrollo socioemocional infantil.</w:t>
      </w:r>
    </w:p>
    <w:p w14:paraId="6DF42B88" w14:textId="77777777" w:rsidR="001C0331" w:rsidRDefault="00471CC1" w:rsidP="0092453E">
      <w:pPr>
        <w:spacing w:line="360" w:lineRule="auto"/>
        <w:ind w:firstLine="720"/>
        <w:rPr>
          <w:rFonts w:ascii="Times New Roman" w:hAnsi="Times New Roman" w:cs="Times New Roman"/>
          <w:sz w:val="24"/>
          <w:szCs w:val="24"/>
        </w:rPr>
      </w:pPr>
      <w:r w:rsidRPr="00471CC1">
        <w:rPr>
          <w:rFonts w:ascii="Times New Roman" w:hAnsi="Times New Roman" w:cs="Times New Roman"/>
          <w:sz w:val="24"/>
          <w:szCs w:val="24"/>
        </w:rPr>
        <w:lastRenderedPageBreak/>
        <w:t>Los datos obtenidos fueron organizados en matrices y analizados mediante estadística descriptiva. Se calcularon frecuencias absolutas, porcentajes y puntajes totales correspondientes a cada dimensión evaluada. Los resultados del cuestionario ASQ</w:t>
      </w:r>
      <w:proofErr w:type="gramStart"/>
      <w:r w:rsidRPr="00471CC1">
        <w:rPr>
          <w:rFonts w:ascii="Times New Roman" w:hAnsi="Times New Roman" w:cs="Times New Roman"/>
          <w:sz w:val="24"/>
          <w:szCs w:val="24"/>
        </w:rPr>
        <w:t>:SE</w:t>
      </w:r>
      <w:proofErr w:type="gramEnd"/>
      <w:r w:rsidRPr="00471CC1">
        <w:rPr>
          <w:rFonts w:ascii="Times New Roman" w:hAnsi="Times New Roman" w:cs="Times New Roman"/>
          <w:sz w:val="24"/>
          <w:szCs w:val="24"/>
        </w:rPr>
        <w:t>-2™ permitieron determinar el nivel general del desarrollo socioemocional en la muestra, mientras que los puntajes de la ficha de observación fueron categorizados por dimensión, facilitando la identificación de fortalezas y áreas que requieren mayor desarrollo en el grupo estudiado.</w:t>
      </w:r>
    </w:p>
    <w:p w14:paraId="54621CB8" w14:textId="77777777" w:rsidR="00051FE0" w:rsidRDefault="00051FE0" w:rsidP="00051FE0">
      <w:pPr>
        <w:spacing w:line="360" w:lineRule="auto"/>
        <w:jc w:val="center"/>
        <w:rPr>
          <w:rFonts w:ascii="Times New Roman" w:hAnsi="Times New Roman" w:cs="Times New Roman"/>
          <w:b/>
          <w:bCs/>
          <w:sz w:val="24"/>
          <w:szCs w:val="24"/>
        </w:rPr>
      </w:pPr>
    </w:p>
    <w:p w14:paraId="0873E731" w14:textId="179BF065" w:rsidR="00534FB7" w:rsidRPr="001C0331" w:rsidRDefault="00571E15" w:rsidP="00051FE0">
      <w:pPr>
        <w:spacing w:line="360" w:lineRule="auto"/>
        <w:jc w:val="center"/>
        <w:rPr>
          <w:rFonts w:ascii="Times New Roman" w:hAnsi="Times New Roman" w:cs="Times New Roman"/>
          <w:sz w:val="24"/>
          <w:szCs w:val="24"/>
        </w:rPr>
      </w:pPr>
      <w:r w:rsidRPr="00984AB7">
        <w:rPr>
          <w:rFonts w:ascii="Times New Roman" w:hAnsi="Times New Roman" w:cs="Times New Roman"/>
          <w:b/>
          <w:bCs/>
          <w:sz w:val="24"/>
          <w:szCs w:val="24"/>
        </w:rPr>
        <w:t>Resultados</w:t>
      </w:r>
    </w:p>
    <w:p w14:paraId="2A42B963" w14:textId="49BEE1E6" w:rsidR="00340874" w:rsidRPr="00340874" w:rsidRDefault="00340874" w:rsidP="00340874">
      <w:pPr>
        <w:pStyle w:val="Descripcin"/>
        <w:keepNext/>
        <w:spacing w:after="0" w:line="480" w:lineRule="auto"/>
        <w:rPr>
          <w:color w:val="000000" w:themeColor="text1"/>
        </w:rPr>
      </w:pPr>
      <w:r w:rsidRPr="00340874">
        <w:rPr>
          <w:rFonts w:ascii="Times New Roman" w:hAnsi="Times New Roman" w:cs="Times New Roman"/>
          <w:b/>
          <w:bCs/>
          <w:i w:val="0"/>
          <w:iCs w:val="0"/>
          <w:color w:val="000000" w:themeColor="text1"/>
          <w:sz w:val="24"/>
          <w:szCs w:val="24"/>
        </w:rPr>
        <w:t xml:space="preserve">Tabla </w:t>
      </w:r>
      <w:r w:rsidRPr="00340874">
        <w:rPr>
          <w:rFonts w:ascii="Times New Roman" w:hAnsi="Times New Roman" w:cs="Times New Roman"/>
          <w:b/>
          <w:bCs/>
          <w:i w:val="0"/>
          <w:iCs w:val="0"/>
          <w:color w:val="000000" w:themeColor="text1"/>
          <w:sz w:val="24"/>
          <w:szCs w:val="24"/>
        </w:rPr>
        <w:fldChar w:fldCharType="begin"/>
      </w:r>
      <w:r w:rsidRPr="00340874">
        <w:rPr>
          <w:rFonts w:ascii="Times New Roman" w:hAnsi="Times New Roman" w:cs="Times New Roman"/>
          <w:b/>
          <w:bCs/>
          <w:i w:val="0"/>
          <w:iCs w:val="0"/>
          <w:color w:val="000000" w:themeColor="text1"/>
          <w:sz w:val="24"/>
          <w:szCs w:val="24"/>
        </w:rPr>
        <w:instrText xml:space="preserve"> SEQ Tabla \* ARABIC </w:instrText>
      </w:r>
      <w:r w:rsidRPr="00340874">
        <w:rPr>
          <w:rFonts w:ascii="Times New Roman" w:hAnsi="Times New Roman" w:cs="Times New Roman"/>
          <w:b/>
          <w:bCs/>
          <w:i w:val="0"/>
          <w:iCs w:val="0"/>
          <w:color w:val="000000" w:themeColor="text1"/>
          <w:sz w:val="24"/>
          <w:szCs w:val="24"/>
        </w:rPr>
        <w:fldChar w:fldCharType="separate"/>
      </w:r>
      <w:r w:rsidR="00493AB2">
        <w:rPr>
          <w:rFonts w:ascii="Times New Roman" w:hAnsi="Times New Roman" w:cs="Times New Roman"/>
          <w:b/>
          <w:bCs/>
          <w:i w:val="0"/>
          <w:iCs w:val="0"/>
          <w:noProof/>
          <w:color w:val="000000" w:themeColor="text1"/>
          <w:sz w:val="24"/>
          <w:szCs w:val="24"/>
        </w:rPr>
        <w:t>1</w:t>
      </w:r>
      <w:r w:rsidRPr="00340874">
        <w:rPr>
          <w:rFonts w:ascii="Times New Roman" w:hAnsi="Times New Roman" w:cs="Times New Roman"/>
          <w:b/>
          <w:bCs/>
          <w:i w:val="0"/>
          <w:iCs w:val="0"/>
          <w:color w:val="000000" w:themeColor="text1"/>
          <w:sz w:val="24"/>
          <w:szCs w:val="24"/>
        </w:rPr>
        <w:fldChar w:fldCharType="end"/>
      </w:r>
      <w:r w:rsidRPr="00340874">
        <w:rPr>
          <w:rFonts w:ascii="Times New Roman" w:hAnsi="Times New Roman" w:cs="Times New Roman"/>
          <w:b/>
          <w:bCs/>
          <w:i w:val="0"/>
          <w:iCs w:val="0"/>
          <w:color w:val="000000" w:themeColor="text1"/>
          <w:sz w:val="24"/>
          <w:szCs w:val="24"/>
        </w:rPr>
        <w:br/>
      </w:r>
      <w:r w:rsidRPr="00340874">
        <w:rPr>
          <w:rFonts w:ascii="Times New Roman" w:hAnsi="Times New Roman" w:cs="Times New Roman"/>
          <w:color w:val="000000" w:themeColor="text1"/>
          <w:sz w:val="24"/>
          <w:szCs w:val="24"/>
        </w:rPr>
        <w:t>Resultados obtenidos mediante la aplicación del ASQ</w:t>
      </w:r>
      <w:proofErr w:type="gramStart"/>
      <w:r w:rsidRPr="00340874">
        <w:rPr>
          <w:rFonts w:ascii="Times New Roman" w:hAnsi="Times New Roman" w:cs="Times New Roman"/>
          <w:color w:val="000000" w:themeColor="text1"/>
          <w:sz w:val="24"/>
          <w:szCs w:val="24"/>
        </w:rPr>
        <w:t>:SE</w:t>
      </w:r>
      <w:proofErr w:type="gramEnd"/>
      <w:r w:rsidRPr="00340874">
        <w:rPr>
          <w:rFonts w:ascii="Times New Roman" w:hAnsi="Times New Roman" w:cs="Times New Roman"/>
          <w:color w:val="000000" w:themeColor="text1"/>
          <w:sz w:val="24"/>
          <w:szCs w:val="24"/>
        </w:rPr>
        <w:t>-2™</w:t>
      </w:r>
    </w:p>
    <w:tbl>
      <w:tblPr>
        <w:tblStyle w:val="ESTILOAPA"/>
        <w:tblW w:w="0" w:type="auto"/>
        <w:tblLook w:val="04E0" w:firstRow="1" w:lastRow="1" w:firstColumn="1" w:lastColumn="0" w:noHBand="0" w:noVBand="1"/>
      </w:tblPr>
      <w:tblGrid>
        <w:gridCol w:w="4236"/>
        <w:gridCol w:w="1349"/>
        <w:gridCol w:w="1323"/>
      </w:tblGrid>
      <w:tr w:rsidR="00534FB7" w:rsidRPr="00FF49D3" w14:paraId="08BF8823" w14:textId="77777777" w:rsidTr="00145364">
        <w:trPr>
          <w:cnfStyle w:val="100000000000" w:firstRow="1" w:lastRow="0" w:firstColumn="0" w:lastColumn="0" w:oddVBand="0" w:evenVBand="0" w:oddHBand="0" w:evenHBand="0" w:firstRowFirstColumn="0" w:firstRowLastColumn="0" w:lastRowFirstColumn="0" w:lastRowLastColumn="0"/>
          <w:trHeight w:val="542"/>
        </w:trPr>
        <w:tc>
          <w:tcPr>
            <w:tcW w:w="0" w:type="auto"/>
            <w:hideMark/>
          </w:tcPr>
          <w:p w14:paraId="2C1B7C6F" w14:textId="69BF6ED4" w:rsidR="007477EA" w:rsidRPr="00FF49D3" w:rsidRDefault="00AE187F" w:rsidP="00797F65">
            <w:pPr>
              <w:spacing w:line="240" w:lineRule="atLeast"/>
              <w:rPr>
                <w:rFonts w:cs="Times New Roman"/>
                <w:b/>
                <w:bCs/>
                <w:szCs w:val="24"/>
              </w:rPr>
            </w:pPr>
            <w:r w:rsidRPr="00FF49D3">
              <w:rPr>
                <w:rFonts w:cs="Times New Roman"/>
                <w:b/>
                <w:bCs/>
                <w:szCs w:val="24"/>
              </w:rPr>
              <w:t>Categoría de desarrollo socioemocional</w:t>
            </w:r>
          </w:p>
        </w:tc>
        <w:tc>
          <w:tcPr>
            <w:tcW w:w="0" w:type="auto"/>
            <w:hideMark/>
          </w:tcPr>
          <w:p w14:paraId="35818AB6" w14:textId="0820BE50" w:rsidR="00534FB7" w:rsidRPr="00FF49D3" w:rsidRDefault="00AE187F" w:rsidP="00797F65">
            <w:pPr>
              <w:spacing w:line="240" w:lineRule="atLeast"/>
              <w:rPr>
                <w:rFonts w:cs="Times New Roman"/>
                <w:b/>
                <w:bCs/>
                <w:szCs w:val="24"/>
              </w:rPr>
            </w:pPr>
            <w:r w:rsidRPr="00FF49D3">
              <w:rPr>
                <w:rFonts w:cs="Times New Roman"/>
                <w:b/>
                <w:bCs/>
                <w:szCs w:val="24"/>
              </w:rPr>
              <w:t>Frecuencia</w:t>
            </w:r>
          </w:p>
        </w:tc>
        <w:tc>
          <w:tcPr>
            <w:tcW w:w="0" w:type="auto"/>
            <w:hideMark/>
          </w:tcPr>
          <w:p w14:paraId="45B34088" w14:textId="6AC7B9BD" w:rsidR="00534FB7" w:rsidRPr="00FF49D3" w:rsidRDefault="00AE187F" w:rsidP="00797F65">
            <w:pPr>
              <w:spacing w:line="240" w:lineRule="atLeast"/>
              <w:rPr>
                <w:rFonts w:cs="Times New Roman"/>
                <w:b/>
                <w:bCs/>
                <w:szCs w:val="24"/>
              </w:rPr>
            </w:pPr>
            <w:r w:rsidRPr="00FF49D3">
              <w:rPr>
                <w:rFonts w:cs="Times New Roman"/>
                <w:b/>
                <w:bCs/>
                <w:szCs w:val="24"/>
              </w:rPr>
              <w:t>Porcentaje</w:t>
            </w:r>
          </w:p>
        </w:tc>
      </w:tr>
      <w:tr w:rsidR="00534FB7" w:rsidRPr="00FF49D3" w14:paraId="32AEF99A" w14:textId="77777777" w:rsidTr="00145364">
        <w:trPr>
          <w:trHeight w:val="412"/>
        </w:trPr>
        <w:tc>
          <w:tcPr>
            <w:tcW w:w="0" w:type="auto"/>
            <w:hideMark/>
          </w:tcPr>
          <w:p w14:paraId="36D65B51" w14:textId="4D2A8169" w:rsidR="00534FB7" w:rsidRPr="00FF49D3" w:rsidRDefault="00534FB7" w:rsidP="00340874">
            <w:pPr>
              <w:spacing w:line="240" w:lineRule="atLeast"/>
              <w:jc w:val="left"/>
              <w:rPr>
                <w:rFonts w:cs="Times New Roman"/>
                <w:szCs w:val="24"/>
              </w:rPr>
            </w:pPr>
            <w:r w:rsidRPr="00FF49D3">
              <w:rPr>
                <w:rFonts w:cs="Times New Roman"/>
                <w:szCs w:val="24"/>
              </w:rPr>
              <w:t xml:space="preserve">Dentro de las expectativas </w:t>
            </w:r>
            <w:r w:rsidR="00984AB7" w:rsidRPr="00FF49D3">
              <w:rPr>
                <w:rFonts w:cs="Times New Roman"/>
                <w:szCs w:val="24"/>
              </w:rPr>
              <w:br/>
            </w:r>
            <w:r w:rsidRPr="00FF49D3">
              <w:rPr>
                <w:rFonts w:cs="Times New Roman"/>
                <w:szCs w:val="24"/>
              </w:rPr>
              <w:t>(0–70 puntos)</w:t>
            </w:r>
          </w:p>
        </w:tc>
        <w:tc>
          <w:tcPr>
            <w:tcW w:w="0" w:type="auto"/>
            <w:hideMark/>
          </w:tcPr>
          <w:p w14:paraId="5879F988" w14:textId="77777777" w:rsidR="00534FB7" w:rsidRPr="00FF49D3" w:rsidRDefault="00534FB7" w:rsidP="00797F65">
            <w:pPr>
              <w:spacing w:line="240" w:lineRule="atLeast"/>
              <w:rPr>
                <w:rFonts w:cs="Times New Roman"/>
                <w:szCs w:val="24"/>
              </w:rPr>
            </w:pPr>
            <w:r w:rsidRPr="00FF49D3">
              <w:rPr>
                <w:rFonts w:cs="Times New Roman"/>
                <w:szCs w:val="24"/>
              </w:rPr>
              <w:t>11</w:t>
            </w:r>
          </w:p>
        </w:tc>
        <w:tc>
          <w:tcPr>
            <w:tcW w:w="0" w:type="auto"/>
            <w:hideMark/>
          </w:tcPr>
          <w:p w14:paraId="5A66BEB5" w14:textId="77777777" w:rsidR="00534FB7" w:rsidRPr="00FF49D3" w:rsidRDefault="00534FB7" w:rsidP="00797F65">
            <w:pPr>
              <w:spacing w:line="240" w:lineRule="atLeast"/>
              <w:rPr>
                <w:rFonts w:cs="Times New Roman"/>
                <w:szCs w:val="24"/>
              </w:rPr>
            </w:pPr>
            <w:r w:rsidRPr="00FF49D3">
              <w:rPr>
                <w:rFonts w:cs="Times New Roman"/>
                <w:szCs w:val="24"/>
              </w:rPr>
              <w:t>55%</w:t>
            </w:r>
          </w:p>
        </w:tc>
      </w:tr>
      <w:tr w:rsidR="00534FB7" w:rsidRPr="00FF49D3" w14:paraId="56C8B424" w14:textId="77777777" w:rsidTr="00145364">
        <w:tc>
          <w:tcPr>
            <w:tcW w:w="0" w:type="auto"/>
            <w:hideMark/>
          </w:tcPr>
          <w:p w14:paraId="7DAA463C" w14:textId="72B379A6" w:rsidR="00534FB7" w:rsidRPr="00FF49D3" w:rsidRDefault="00534FB7" w:rsidP="00340874">
            <w:pPr>
              <w:spacing w:line="240" w:lineRule="atLeast"/>
              <w:jc w:val="left"/>
              <w:rPr>
                <w:rFonts w:cs="Times New Roman"/>
                <w:szCs w:val="24"/>
              </w:rPr>
            </w:pPr>
            <w:r w:rsidRPr="00FF49D3">
              <w:rPr>
                <w:rFonts w:cs="Times New Roman"/>
                <w:szCs w:val="24"/>
              </w:rPr>
              <w:t xml:space="preserve">A observar </w:t>
            </w:r>
            <w:r w:rsidR="00984AB7" w:rsidRPr="00FF49D3">
              <w:rPr>
                <w:rFonts w:cs="Times New Roman"/>
                <w:szCs w:val="24"/>
              </w:rPr>
              <w:br/>
            </w:r>
            <w:r w:rsidRPr="00FF49D3">
              <w:rPr>
                <w:rFonts w:cs="Times New Roman"/>
                <w:szCs w:val="24"/>
              </w:rPr>
              <w:t>(71–94 puntos)</w:t>
            </w:r>
          </w:p>
        </w:tc>
        <w:tc>
          <w:tcPr>
            <w:tcW w:w="0" w:type="auto"/>
            <w:hideMark/>
          </w:tcPr>
          <w:p w14:paraId="08555BF8" w14:textId="77777777" w:rsidR="00534FB7" w:rsidRPr="00FF49D3" w:rsidRDefault="00534FB7" w:rsidP="00797F65">
            <w:pPr>
              <w:spacing w:line="240" w:lineRule="atLeast"/>
              <w:rPr>
                <w:rFonts w:cs="Times New Roman"/>
                <w:szCs w:val="24"/>
              </w:rPr>
            </w:pPr>
            <w:r w:rsidRPr="00FF49D3">
              <w:rPr>
                <w:rFonts w:cs="Times New Roman"/>
                <w:szCs w:val="24"/>
              </w:rPr>
              <w:t>6</w:t>
            </w:r>
          </w:p>
        </w:tc>
        <w:tc>
          <w:tcPr>
            <w:tcW w:w="0" w:type="auto"/>
            <w:hideMark/>
          </w:tcPr>
          <w:p w14:paraId="4DB5E96C" w14:textId="77777777" w:rsidR="00534FB7" w:rsidRPr="00FF49D3" w:rsidRDefault="00534FB7" w:rsidP="00797F65">
            <w:pPr>
              <w:spacing w:line="240" w:lineRule="atLeast"/>
              <w:rPr>
                <w:rFonts w:cs="Times New Roman"/>
                <w:szCs w:val="24"/>
              </w:rPr>
            </w:pPr>
            <w:r w:rsidRPr="00FF49D3">
              <w:rPr>
                <w:rFonts w:cs="Times New Roman"/>
                <w:szCs w:val="24"/>
              </w:rPr>
              <w:t>30%</w:t>
            </w:r>
          </w:p>
        </w:tc>
      </w:tr>
      <w:tr w:rsidR="00534FB7" w:rsidRPr="00FF49D3" w14:paraId="64FDF5D6" w14:textId="77777777" w:rsidTr="00145364">
        <w:tc>
          <w:tcPr>
            <w:tcW w:w="0" w:type="auto"/>
            <w:hideMark/>
          </w:tcPr>
          <w:p w14:paraId="6CB3B619" w14:textId="135E09F6" w:rsidR="00534FB7" w:rsidRPr="00FF49D3" w:rsidRDefault="00534FB7" w:rsidP="00340874">
            <w:pPr>
              <w:spacing w:line="240" w:lineRule="atLeast"/>
              <w:jc w:val="left"/>
              <w:rPr>
                <w:rFonts w:cs="Times New Roman"/>
                <w:szCs w:val="24"/>
              </w:rPr>
            </w:pPr>
            <w:r w:rsidRPr="00FF49D3">
              <w:rPr>
                <w:rFonts w:cs="Times New Roman"/>
                <w:szCs w:val="24"/>
              </w:rPr>
              <w:t>Evaluación adicional sugerida</w:t>
            </w:r>
            <w:r w:rsidR="00984AB7" w:rsidRPr="00FF49D3">
              <w:rPr>
                <w:rFonts w:cs="Times New Roman"/>
                <w:szCs w:val="24"/>
              </w:rPr>
              <w:br/>
            </w:r>
            <w:r w:rsidRPr="00FF49D3">
              <w:rPr>
                <w:rFonts w:cs="Times New Roman"/>
                <w:szCs w:val="24"/>
              </w:rPr>
              <w:t xml:space="preserve"> (≥95 puntos)</w:t>
            </w:r>
          </w:p>
        </w:tc>
        <w:tc>
          <w:tcPr>
            <w:tcW w:w="0" w:type="auto"/>
            <w:hideMark/>
          </w:tcPr>
          <w:p w14:paraId="455DC1EF" w14:textId="77777777" w:rsidR="00534FB7" w:rsidRPr="00FF49D3" w:rsidRDefault="00534FB7" w:rsidP="00797F65">
            <w:pPr>
              <w:spacing w:line="240" w:lineRule="atLeast"/>
              <w:rPr>
                <w:rFonts w:cs="Times New Roman"/>
                <w:szCs w:val="24"/>
              </w:rPr>
            </w:pPr>
            <w:r w:rsidRPr="00FF49D3">
              <w:rPr>
                <w:rFonts w:cs="Times New Roman"/>
                <w:szCs w:val="24"/>
              </w:rPr>
              <w:t>3</w:t>
            </w:r>
          </w:p>
        </w:tc>
        <w:tc>
          <w:tcPr>
            <w:tcW w:w="0" w:type="auto"/>
            <w:hideMark/>
          </w:tcPr>
          <w:p w14:paraId="38E5DA8C" w14:textId="77777777" w:rsidR="00534FB7" w:rsidRPr="00FF49D3" w:rsidRDefault="00534FB7" w:rsidP="00797F65">
            <w:pPr>
              <w:spacing w:line="240" w:lineRule="atLeast"/>
              <w:rPr>
                <w:rFonts w:cs="Times New Roman"/>
                <w:szCs w:val="24"/>
              </w:rPr>
            </w:pPr>
            <w:r w:rsidRPr="00FF49D3">
              <w:rPr>
                <w:rFonts w:cs="Times New Roman"/>
                <w:szCs w:val="24"/>
              </w:rPr>
              <w:t>15%</w:t>
            </w:r>
          </w:p>
        </w:tc>
      </w:tr>
      <w:tr w:rsidR="00534FB7" w:rsidRPr="00FF49D3" w14:paraId="6CEC81CF" w14:textId="77777777" w:rsidTr="00145364">
        <w:trPr>
          <w:cnfStyle w:val="010000000000" w:firstRow="0" w:lastRow="1" w:firstColumn="0" w:lastColumn="0" w:oddVBand="0" w:evenVBand="0" w:oddHBand="0" w:evenHBand="0" w:firstRowFirstColumn="0" w:firstRowLastColumn="0" w:lastRowFirstColumn="0" w:lastRowLastColumn="0"/>
        </w:trPr>
        <w:tc>
          <w:tcPr>
            <w:tcW w:w="0" w:type="auto"/>
            <w:hideMark/>
          </w:tcPr>
          <w:p w14:paraId="7DCD0FCB" w14:textId="77777777" w:rsidR="00534FB7" w:rsidRPr="00FF49D3" w:rsidRDefault="00534FB7" w:rsidP="00340874">
            <w:pPr>
              <w:spacing w:line="240" w:lineRule="atLeast"/>
              <w:jc w:val="left"/>
              <w:rPr>
                <w:rFonts w:cs="Times New Roman"/>
                <w:szCs w:val="24"/>
              </w:rPr>
            </w:pPr>
            <w:r w:rsidRPr="00FF49D3">
              <w:rPr>
                <w:rFonts w:cs="Times New Roman"/>
                <w:b/>
                <w:bCs/>
                <w:szCs w:val="24"/>
              </w:rPr>
              <w:t>Total</w:t>
            </w:r>
          </w:p>
        </w:tc>
        <w:tc>
          <w:tcPr>
            <w:tcW w:w="0" w:type="auto"/>
            <w:hideMark/>
          </w:tcPr>
          <w:p w14:paraId="3EE3E505" w14:textId="77777777" w:rsidR="00534FB7" w:rsidRPr="00896527" w:rsidRDefault="00534FB7" w:rsidP="00797F65">
            <w:pPr>
              <w:spacing w:line="240" w:lineRule="atLeast"/>
              <w:rPr>
                <w:rFonts w:cs="Times New Roman"/>
                <w:szCs w:val="24"/>
              </w:rPr>
            </w:pPr>
            <w:r w:rsidRPr="00896527">
              <w:rPr>
                <w:rFonts w:cs="Times New Roman"/>
                <w:szCs w:val="24"/>
              </w:rPr>
              <w:t>20</w:t>
            </w:r>
          </w:p>
        </w:tc>
        <w:tc>
          <w:tcPr>
            <w:tcW w:w="0" w:type="auto"/>
            <w:hideMark/>
          </w:tcPr>
          <w:p w14:paraId="47D5B779" w14:textId="77777777" w:rsidR="00534FB7" w:rsidRPr="00896527" w:rsidRDefault="00534FB7" w:rsidP="00797F65">
            <w:pPr>
              <w:spacing w:line="240" w:lineRule="atLeast"/>
              <w:rPr>
                <w:rFonts w:cs="Times New Roman"/>
                <w:szCs w:val="24"/>
              </w:rPr>
            </w:pPr>
            <w:r w:rsidRPr="00896527">
              <w:rPr>
                <w:rFonts w:cs="Times New Roman"/>
                <w:szCs w:val="24"/>
              </w:rPr>
              <w:t>100%</w:t>
            </w:r>
          </w:p>
        </w:tc>
      </w:tr>
    </w:tbl>
    <w:p w14:paraId="33A5CA13" w14:textId="77777777" w:rsidR="00340874" w:rsidRDefault="00340874" w:rsidP="00E71C6B">
      <w:pPr>
        <w:spacing w:line="360" w:lineRule="auto"/>
        <w:ind w:firstLine="720"/>
        <w:jc w:val="both"/>
        <w:rPr>
          <w:rFonts w:ascii="Times New Roman" w:hAnsi="Times New Roman" w:cs="Times New Roman"/>
          <w:b/>
          <w:bCs/>
          <w:sz w:val="24"/>
          <w:szCs w:val="24"/>
        </w:rPr>
      </w:pPr>
    </w:p>
    <w:p w14:paraId="0C1D2047" w14:textId="3B9E4DBD" w:rsidR="004B1293" w:rsidRPr="00C36DE7" w:rsidRDefault="00372F27" w:rsidP="0092453E">
      <w:pPr>
        <w:spacing w:line="360" w:lineRule="auto"/>
        <w:ind w:firstLine="720"/>
        <w:rPr>
          <w:rFonts w:ascii="Times New Roman" w:hAnsi="Times New Roman" w:cs="Times New Roman"/>
          <w:sz w:val="24"/>
          <w:szCs w:val="24"/>
        </w:rPr>
      </w:pPr>
      <w:r w:rsidRPr="00372F27">
        <w:rPr>
          <w:rFonts w:ascii="Times New Roman" w:hAnsi="Times New Roman" w:cs="Times New Roman"/>
          <w:sz w:val="24"/>
          <w:szCs w:val="24"/>
        </w:rPr>
        <w:t>Los resultados permitieron identificar el nivel de desarrollo socioemocional en el grupo. Tal como se muestra en la Tabla 1, el 55 % (11 niños) se ubicó dentro de las expectativas para su edad, lo que indica un desarrollo socioemocional adecuado. El 30 % (6 niños) se situó en la zona de monitoreo, evidenciando algunas señales que requieren atención. Finalmente, el 15 % restante (3 niños) obtuvo puntuaciones por encima del punto de corte, lo que sugiere posibles dificultades en el desarrollo socioemocional. Estos últimos podrían beneficiarse de un seguimiento más profundo que permita identificar las causas específicas de sus dificultades</w:t>
      </w:r>
      <w:r w:rsidR="001C0331">
        <w:rPr>
          <w:rFonts w:ascii="Times New Roman" w:hAnsi="Times New Roman" w:cs="Times New Roman"/>
          <w:sz w:val="24"/>
          <w:szCs w:val="24"/>
        </w:rPr>
        <w:t xml:space="preserve">. </w:t>
      </w:r>
    </w:p>
    <w:p w14:paraId="312EBFF0" w14:textId="04350FFB" w:rsidR="00341A8B" w:rsidRPr="00341A8B" w:rsidRDefault="00341A8B" w:rsidP="00341A8B">
      <w:pPr>
        <w:pStyle w:val="Descripcin"/>
        <w:keepNext/>
        <w:spacing w:after="0" w:line="480" w:lineRule="auto"/>
        <w:rPr>
          <w:rFonts w:ascii="Times New Roman" w:hAnsi="Times New Roman" w:cs="Times New Roman"/>
          <w:color w:val="000000" w:themeColor="text1"/>
          <w:sz w:val="24"/>
          <w:szCs w:val="24"/>
        </w:rPr>
      </w:pPr>
      <w:r w:rsidRPr="00341A8B">
        <w:rPr>
          <w:rFonts w:ascii="Times New Roman" w:hAnsi="Times New Roman" w:cs="Times New Roman"/>
          <w:b/>
          <w:bCs/>
          <w:i w:val="0"/>
          <w:iCs w:val="0"/>
          <w:color w:val="000000" w:themeColor="text1"/>
          <w:sz w:val="24"/>
          <w:szCs w:val="24"/>
        </w:rPr>
        <w:lastRenderedPageBreak/>
        <w:t xml:space="preserve">Tabla </w:t>
      </w:r>
      <w:r w:rsidRPr="00341A8B">
        <w:rPr>
          <w:rFonts w:ascii="Times New Roman" w:hAnsi="Times New Roman" w:cs="Times New Roman"/>
          <w:b/>
          <w:bCs/>
          <w:i w:val="0"/>
          <w:iCs w:val="0"/>
          <w:color w:val="000000" w:themeColor="text1"/>
          <w:sz w:val="24"/>
          <w:szCs w:val="24"/>
        </w:rPr>
        <w:fldChar w:fldCharType="begin"/>
      </w:r>
      <w:r w:rsidRPr="00341A8B">
        <w:rPr>
          <w:rFonts w:ascii="Times New Roman" w:hAnsi="Times New Roman" w:cs="Times New Roman"/>
          <w:b/>
          <w:bCs/>
          <w:i w:val="0"/>
          <w:iCs w:val="0"/>
          <w:color w:val="000000" w:themeColor="text1"/>
          <w:sz w:val="24"/>
          <w:szCs w:val="24"/>
        </w:rPr>
        <w:instrText xml:space="preserve"> SEQ Tabla \* ARABIC </w:instrText>
      </w:r>
      <w:r w:rsidRPr="00341A8B">
        <w:rPr>
          <w:rFonts w:ascii="Times New Roman" w:hAnsi="Times New Roman" w:cs="Times New Roman"/>
          <w:b/>
          <w:bCs/>
          <w:i w:val="0"/>
          <w:iCs w:val="0"/>
          <w:color w:val="000000" w:themeColor="text1"/>
          <w:sz w:val="24"/>
          <w:szCs w:val="24"/>
        </w:rPr>
        <w:fldChar w:fldCharType="separate"/>
      </w:r>
      <w:r w:rsidR="00493AB2">
        <w:rPr>
          <w:rFonts w:ascii="Times New Roman" w:hAnsi="Times New Roman" w:cs="Times New Roman"/>
          <w:b/>
          <w:bCs/>
          <w:i w:val="0"/>
          <w:iCs w:val="0"/>
          <w:noProof/>
          <w:color w:val="000000" w:themeColor="text1"/>
          <w:sz w:val="24"/>
          <w:szCs w:val="24"/>
        </w:rPr>
        <w:t>2</w:t>
      </w:r>
      <w:r w:rsidRPr="00341A8B">
        <w:rPr>
          <w:rFonts w:ascii="Times New Roman" w:hAnsi="Times New Roman" w:cs="Times New Roman"/>
          <w:b/>
          <w:bCs/>
          <w:i w:val="0"/>
          <w:iCs w:val="0"/>
          <w:color w:val="000000" w:themeColor="text1"/>
          <w:sz w:val="24"/>
          <w:szCs w:val="24"/>
        </w:rPr>
        <w:fldChar w:fldCharType="end"/>
      </w:r>
      <w:r w:rsidRPr="00341A8B">
        <w:rPr>
          <w:rFonts w:ascii="Times New Roman" w:hAnsi="Times New Roman" w:cs="Times New Roman"/>
          <w:color w:val="000000" w:themeColor="text1"/>
          <w:sz w:val="24"/>
          <w:szCs w:val="24"/>
        </w:rPr>
        <w:t xml:space="preserve"> </w:t>
      </w:r>
      <w:r w:rsidRPr="00341A8B">
        <w:rPr>
          <w:rFonts w:ascii="Times New Roman" w:hAnsi="Times New Roman" w:cs="Times New Roman"/>
          <w:color w:val="000000" w:themeColor="text1"/>
          <w:sz w:val="24"/>
          <w:szCs w:val="24"/>
        </w:rPr>
        <w:br/>
        <w:t>Resultados obtenidos mediante la ficha de observación.</w:t>
      </w:r>
    </w:p>
    <w:tbl>
      <w:tblPr>
        <w:tblStyle w:val="ESTILOAPA"/>
        <w:tblW w:w="0" w:type="auto"/>
        <w:jc w:val="center"/>
        <w:tblLook w:val="04A0" w:firstRow="1" w:lastRow="0" w:firstColumn="1" w:lastColumn="0" w:noHBand="0" w:noVBand="1"/>
      </w:tblPr>
      <w:tblGrid>
        <w:gridCol w:w="3163"/>
        <w:gridCol w:w="2076"/>
        <w:gridCol w:w="1843"/>
        <w:gridCol w:w="1843"/>
        <w:gridCol w:w="763"/>
      </w:tblGrid>
      <w:tr w:rsidR="006200CD" w:rsidRPr="00AC4D6E" w14:paraId="5EE7723C" w14:textId="77777777" w:rsidTr="00341A8B">
        <w:trPr>
          <w:cnfStyle w:val="100000000000" w:firstRow="1" w:lastRow="0" w:firstColumn="0" w:lastColumn="0" w:oddVBand="0" w:evenVBand="0" w:oddHBand="0" w:evenHBand="0" w:firstRowFirstColumn="0" w:firstRowLastColumn="0" w:lastRowFirstColumn="0" w:lastRowLastColumn="0"/>
          <w:trHeight w:val="455"/>
          <w:jc w:val="center"/>
        </w:trPr>
        <w:tc>
          <w:tcPr>
            <w:tcW w:w="0" w:type="auto"/>
            <w:hideMark/>
          </w:tcPr>
          <w:p w14:paraId="08CA41EF" w14:textId="5EC3F22E" w:rsidR="00A473DA" w:rsidRPr="00AC4D6E" w:rsidRDefault="00CA0130" w:rsidP="00A46FD5">
            <w:pPr>
              <w:spacing w:line="240" w:lineRule="atLeast"/>
              <w:rPr>
                <w:rFonts w:cs="Times New Roman"/>
                <w:b/>
                <w:bCs/>
                <w:szCs w:val="24"/>
              </w:rPr>
            </w:pPr>
            <w:bookmarkStart w:id="1" w:name="_Hlk202303600"/>
            <w:r>
              <w:rPr>
                <w:rFonts w:cs="Times New Roman"/>
                <w:b/>
                <w:bCs/>
                <w:szCs w:val="24"/>
              </w:rPr>
              <w:t>Nivel de desarrollo/ Dimensión</w:t>
            </w:r>
          </w:p>
        </w:tc>
        <w:tc>
          <w:tcPr>
            <w:tcW w:w="0" w:type="auto"/>
            <w:hideMark/>
          </w:tcPr>
          <w:p w14:paraId="52502558" w14:textId="7065B398" w:rsidR="00A473DA" w:rsidRPr="00AC4D6E" w:rsidRDefault="00A473DA" w:rsidP="00A46FD5">
            <w:pPr>
              <w:spacing w:line="240" w:lineRule="atLeast"/>
              <w:rPr>
                <w:rFonts w:cs="Times New Roman"/>
                <w:b/>
                <w:bCs/>
                <w:szCs w:val="24"/>
              </w:rPr>
            </w:pPr>
            <w:r w:rsidRPr="00AC4D6E">
              <w:rPr>
                <w:rFonts w:cs="Times New Roman"/>
                <w:b/>
                <w:bCs/>
                <w:szCs w:val="24"/>
              </w:rPr>
              <w:t xml:space="preserve">Desarrollo </w:t>
            </w:r>
            <w:r w:rsidR="006200CD">
              <w:rPr>
                <w:rFonts w:cs="Times New Roman"/>
                <w:b/>
                <w:bCs/>
                <w:szCs w:val="24"/>
              </w:rPr>
              <w:t>esperado</w:t>
            </w:r>
          </w:p>
        </w:tc>
        <w:tc>
          <w:tcPr>
            <w:tcW w:w="0" w:type="auto"/>
            <w:hideMark/>
          </w:tcPr>
          <w:p w14:paraId="67B591A9" w14:textId="02C22FD5" w:rsidR="00A473DA" w:rsidRPr="00AC4D6E" w:rsidRDefault="00A473DA" w:rsidP="00A46FD5">
            <w:pPr>
              <w:spacing w:line="240" w:lineRule="atLeast"/>
              <w:rPr>
                <w:rFonts w:cs="Times New Roman"/>
                <w:b/>
                <w:bCs/>
                <w:szCs w:val="24"/>
              </w:rPr>
            </w:pPr>
            <w:r w:rsidRPr="00AC4D6E">
              <w:rPr>
                <w:rFonts w:cs="Times New Roman"/>
                <w:b/>
                <w:bCs/>
                <w:szCs w:val="24"/>
              </w:rPr>
              <w:t>Desarrollo medio</w:t>
            </w:r>
          </w:p>
        </w:tc>
        <w:tc>
          <w:tcPr>
            <w:tcW w:w="0" w:type="auto"/>
            <w:hideMark/>
          </w:tcPr>
          <w:p w14:paraId="3BA1E16D" w14:textId="3B9BE116" w:rsidR="00A473DA" w:rsidRPr="00AC4D6E" w:rsidRDefault="00A473DA" w:rsidP="00A46FD5">
            <w:pPr>
              <w:spacing w:line="240" w:lineRule="atLeast"/>
              <w:rPr>
                <w:rFonts w:cs="Times New Roman"/>
                <w:b/>
                <w:bCs/>
                <w:szCs w:val="24"/>
              </w:rPr>
            </w:pPr>
            <w:r w:rsidRPr="00AC4D6E">
              <w:rPr>
                <w:rFonts w:cs="Times New Roman"/>
                <w:b/>
                <w:bCs/>
                <w:szCs w:val="24"/>
              </w:rPr>
              <w:t xml:space="preserve">Desarrollo </w:t>
            </w:r>
            <w:r w:rsidR="006200CD">
              <w:rPr>
                <w:rFonts w:cs="Times New Roman"/>
                <w:b/>
                <w:bCs/>
                <w:szCs w:val="24"/>
              </w:rPr>
              <w:t>inicial</w:t>
            </w:r>
          </w:p>
        </w:tc>
        <w:tc>
          <w:tcPr>
            <w:tcW w:w="0" w:type="auto"/>
            <w:hideMark/>
          </w:tcPr>
          <w:p w14:paraId="4C51F50E" w14:textId="77777777" w:rsidR="00A473DA" w:rsidRPr="00AC4D6E" w:rsidRDefault="00A473DA" w:rsidP="00A46FD5">
            <w:pPr>
              <w:spacing w:line="240" w:lineRule="atLeast"/>
              <w:rPr>
                <w:rFonts w:cs="Times New Roman"/>
                <w:b/>
                <w:bCs/>
                <w:szCs w:val="24"/>
              </w:rPr>
            </w:pPr>
            <w:r w:rsidRPr="00AC4D6E">
              <w:rPr>
                <w:rFonts w:cs="Times New Roman"/>
                <w:b/>
                <w:bCs/>
                <w:szCs w:val="24"/>
              </w:rPr>
              <w:t>Total</w:t>
            </w:r>
          </w:p>
          <w:p w14:paraId="7F32E77C" w14:textId="4473D9D0" w:rsidR="00A473DA" w:rsidRPr="00AC4D6E" w:rsidRDefault="00A473DA" w:rsidP="00A46FD5">
            <w:pPr>
              <w:spacing w:line="240" w:lineRule="atLeast"/>
              <w:rPr>
                <w:rFonts w:cs="Times New Roman"/>
                <w:b/>
                <w:bCs/>
                <w:szCs w:val="24"/>
              </w:rPr>
            </w:pPr>
          </w:p>
        </w:tc>
      </w:tr>
      <w:tr w:rsidR="00E748FB" w:rsidRPr="00AC4D6E" w14:paraId="4852D204" w14:textId="77777777" w:rsidTr="00341A8B">
        <w:trPr>
          <w:trHeight w:val="548"/>
          <w:jc w:val="center"/>
        </w:trPr>
        <w:tc>
          <w:tcPr>
            <w:tcW w:w="0" w:type="auto"/>
            <w:hideMark/>
          </w:tcPr>
          <w:p w14:paraId="7016611A" w14:textId="77777777" w:rsidR="00E748FB" w:rsidRPr="00FF49D3" w:rsidRDefault="00E748FB" w:rsidP="00A46FD5">
            <w:pPr>
              <w:spacing w:line="240" w:lineRule="atLeast"/>
              <w:rPr>
                <w:rFonts w:cs="Times New Roman"/>
                <w:szCs w:val="24"/>
              </w:rPr>
            </w:pPr>
            <w:r w:rsidRPr="00FF49D3">
              <w:rPr>
                <w:rFonts w:cs="Times New Roman"/>
                <w:szCs w:val="24"/>
              </w:rPr>
              <w:t>Conocimiento emocional</w:t>
            </w:r>
          </w:p>
        </w:tc>
        <w:tc>
          <w:tcPr>
            <w:tcW w:w="0" w:type="auto"/>
          </w:tcPr>
          <w:p w14:paraId="25982592" w14:textId="00982556" w:rsidR="00E748FB" w:rsidRPr="00AC4D6E" w:rsidRDefault="00E748FB" w:rsidP="00A46FD5">
            <w:pPr>
              <w:spacing w:line="240" w:lineRule="atLeast"/>
              <w:rPr>
                <w:rFonts w:cs="Times New Roman"/>
                <w:szCs w:val="24"/>
              </w:rPr>
            </w:pPr>
            <w:r w:rsidRPr="00AC4D6E">
              <w:rPr>
                <w:rFonts w:cs="Times New Roman"/>
                <w:szCs w:val="24"/>
              </w:rPr>
              <w:t>n = 1</w:t>
            </w:r>
            <w:r>
              <w:rPr>
                <w:rFonts w:cs="Times New Roman"/>
                <w:szCs w:val="24"/>
              </w:rPr>
              <w:t>1</w:t>
            </w:r>
            <w:r w:rsidRPr="00AC4D6E">
              <w:rPr>
                <w:rFonts w:cs="Times New Roman"/>
                <w:szCs w:val="24"/>
              </w:rPr>
              <w:t xml:space="preserve"> (55%)</w:t>
            </w:r>
          </w:p>
        </w:tc>
        <w:tc>
          <w:tcPr>
            <w:tcW w:w="0" w:type="auto"/>
          </w:tcPr>
          <w:p w14:paraId="58E62715" w14:textId="67DCF1FD" w:rsidR="00E748FB" w:rsidRPr="00AC4D6E" w:rsidRDefault="00E748FB" w:rsidP="00A46FD5">
            <w:pPr>
              <w:spacing w:line="240" w:lineRule="atLeast"/>
              <w:rPr>
                <w:rFonts w:cs="Times New Roman"/>
                <w:szCs w:val="24"/>
              </w:rPr>
            </w:pPr>
            <w:r w:rsidRPr="00AC4D6E">
              <w:rPr>
                <w:rFonts w:cs="Times New Roman"/>
                <w:szCs w:val="24"/>
              </w:rPr>
              <w:t xml:space="preserve">n = </w:t>
            </w:r>
            <w:r>
              <w:rPr>
                <w:rFonts w:cs="Times New Roman"/>
                <w:szCs w:val="24"/>
              </w:rPr>
              <w:t xml:space="preserve">6 </w:t>
            </w:r>
            <w:r w:rsidRPr="00AC4D6E">
              <w:rPr>
                <w:rFonts w:cs="Times New Roman"/>
                <w:szCs w:val="24"/>
              </w:rPr>
              <w:t>(3</w:t>
            </w:r>
            <w:r>
              <w:rPr>
                <w:rFonts w:cs="Times New Roman"/>
                <w:szCs w:val="24"/>
              </w:rPr>
              <w:t>0</w:t>
            </w:r>
            <w:r w:rsidRPr="00AC4D6E">
              <w:rPr>
                <w:rFonts w:cs="Times New Roman"/>
                <w:szCs w:val="24"/>
              </w:rPr>
              <w:t>%)</w:t>
            </w:r>
          </w:p>
        </w:tc>
        <w:tc>
          <w:tcPr>
            <w:tcW w:w="0" w:type="auto"/>
          </w:tcPr>
          <w:p w14:paraId="107630B1" w14:textId="223C5506" w:rsidR="00E748FB" w:rsidRPr="00AC4D6E" w:rsidRDefault="00E748FB" w:rsidP="00A46FD5">
            <w:pPr>
              <w:spacing w:line="240" w:lineRule="atLeast"/>
              <w:rPr>
                <w:rFonts w:cs="Times New Roman"/>
                <w:szCs w:val="24"/>
              </w:rPr>
            </w:pPr>
            <w:r w:rsidRPr="00AC4D6E">
              <w:rPr>
                <w:rFonts w:cs="Times New Roman"/>
                <w:szCs w:val="24"/>
              </w:rPr>
              <w:t>n = 3 (15%)</w:t>
            </w:r>
          </w:p>
        </w:tc>
        <w:tc>
          <w:tcPr>
            <w:tcW w:w="0" w:type="auto"/>
            <w:hideMark/>
          </w:tcPr>
          <w:p w14:paraId="2136A489" w14:textId="74486B05" w:rsidR="00E748FB" w:rsidRPr="00AC4D6E" w:rsidRDefault="00E748FB" w:rsidP="00A46FD5">
            <w:pPr>
              <w:spacing w:line="240" w:lineRule="atLeast"/>
              <w:rPr>
                <w:rFonts w:cs="Times New Roman"/>
                <w:szCs w:val="24"/>
              </w:rPr>
            </w:pPr>
            <w:r w:rsidRPr="00AC4D6E">
              <w:rPr>
                <w:rFonts w:cs="Times New Roman"/>
                <w:szCs w:val="24"/>
              </w:rPr>
              <w:t>20</w:t>
            </w:r>
          </w:p>
        </w:tc>
      </w:tr>
      <w:tr w:rsidR="004E0081" w:rsidRPr="00AC4D6E" w14:paraId="2E073B1D" w14:textId="77777777" w:rsidTr="00341A8B">
        <w:trPr>
          <w:trHeight w:val="427"/>
          <w:jc w:val="center"/>
        </w:trPr>
        <w:tc>
          <w:tcPr>
            <w:tcW w:w="0" w:type="auto"/>
            <w:hideMark/>
          </w:tcPr>
          <w:p w14:paraId="2C4FD0C6" w14:textId="77777777" w:rsidR="004E0081" w:rsidRPr="00FF49D3" w:rsidRDefault="004E0081" w:rsidP="00A46FD5">
            <w:pPr>
              <w:spacing w:line="240" w:lineRule="atLeast"/>
              <w:rPr>
                <w:rFonts w:cs="Times New Roman"/>
                <w:szCs w:val="24"/>
              </w:rPr>
            </w:pPr>
            <w:r w:rsidRPr="00FF49D3">
              <w:rPr>
                <w:rFonts w:cs="Times New Roman"/>
                <w:szCs w:val="24"/>
              </w:rPr>
              <w:t>Expresividad emocional</w:t>
            </w:r>
          </w:p>
        </w:tc>
        <w:tc>
          <w:tcPr>
            <w:tcW w:w="0" w:type="auto"/>
          </w:tcPr>
          <w:p w14:paraId="0D09164C" w14:textId="2D23F0CF" w:rsidR="004E0081" w:rsidRPr="00AC4D6E" w:rsidRDefault="004E0081" w:rsidP="00A46FD5">
            <w:pPr>
              <w:spacing w:line="240" w:lineRule="atLeast"/>
              <w:rPr>
                <w:rFonts w:cs="Times New Roman"/>
                <w:szCs w:val="24"/>
              </w:rPr>
            </w:pPr>
            <w:r w:rsidRPr="00AC4D6E">
              <w:rPr>
                <w:rFonts w:cs="Times New Roman"/>
                <w:szCs w:val="24"/>
              </w:rPr>
              <w:t>n = 10 (</w:t>
            </w:r>
            <w:r>
              <w:rPr>
                <w:rFonts w:cs="Times New Roman"/>
                <w:szCs w:val="24"/>
              </w:rPr>
              <w:t>50</w:t>
            </w:r>
            <w:r w:rsidRPr="00AC4D6E">
              <w:rPr>
                <w:rFonts w:cs="Times New Roman"/>
                <w:szCs w:val="24"/>
              </w:rPr>
              <w:t>%)</w:t>
            </w:r>
          </w:p>
        </w:tc>
        <w:tc>
          <w:tcPr>
            <w:tcW w:w="0" w:type="auto"/>
          </w:tcPr>
          <w:p w14:paraId="30A91756" w14:textId="56D9FD81" w:rsidR="004E0081" w:rsidRPr="00AC4D6E" w:rsidRDefault="004E0081" w:rsidP="00A46FD5">
            <w:pPr>
              <w:spacing w:line="240" w:lineRule="atLeast"/>
              <w:rPr>
                <w:rFonts w:cs="Times New Roman"/>
                <w:szCs w:val="24"/>
              </w:rPr>
            </w:pPr>
            <w:r w:rsidRPr="00AC4D6E">
              <w:rPr>
                <w:rFonts w:cs="Times New Roman"/>
                <w:szCs w:val="24"/>
              </w:rPr>
              <w:t xml:space="preserve">n = </w:t>
            </w:r>
            <w:r>
              <w:rPr>
                <w:rFonts w:cs="Times New Roman"/>
                <w:szCs w:val="24"/>
              </w:rPr>
              <w:t xml:space="preserve">6 </w:t>
            </w:r>
            <w:r w:rsidRPr="00AC4D6E">
              <w:rPr>
                <w:rFonts w:cs="Times New Roman"/>
                <w:szCs w:val="24"/>
              </w:rPr>
              <w:t>(3</w:t>
            </w:r>
            <w:r>
              <w:rPr>
                <w:rFonts w:cs="Times New Roman"/>
                <w:szCs w:val="24"/>
              </w:rPr>
              <w:t>0</w:t>
            </w:r>
            <w:r w:rsidRPr="00AC4D6E">
              <w:rPr>
                <w:rFonts w:cs="Times New Roman"/>
                <w:szCs w:val="24"/>
              </w:rPr>
              <w:t>%)</w:t>
            </w:r>
          </w:p>
        </w:tc>
        <w:tc>
          <w:tcPr>
            <w:tcW w:w="0" w:type="auto"/>
          </w:tcPr>
          <w:p w14:paraId="61F0FAC8" w14:textId="03DF2292" w:rsidR="004E0081" w:rsidRPr="00AC4D6E" w:rsidRDefault="004E0081" w:rsidP="00A46FD5">
            <w:pPr>
              <w:spacing w:line="240" w:lineRule="atLeast"/>
              <w:rPr>
                <w:rFonts w:cs="Times New Roman"/>
                <w:szCs w:val="24"/>
              </w:rPr>
            </w:pPr>
            <w:r w:rsidRPr="00AC4D6E">
              <w:rPr>
                <w:rFonts w:cs="Times New Roman"/>
                <w:szCs w:val="24"/>
              </w:rPr>
              <w:t xml:space="preserve">n = </w:t>
            </w:r>
            <w:r>
              <w:rPr>
                <w:rFonts w:cs="Times New Roman"/>
                <w:szCs w:val="24"/>
              </w:rPr>
              <w:t xml:space="preserve">4 </w:t>
            </w:r>
            <w:r w:rsidRPr="00AC4D6E">
              <w:rPr>
                <w:rFonts w:cs="Times New Roman"/>
                <w:szCs w:val="24"/>
              </w:rPr>
              <w:t>(</w:t>
            </w:r>
            <w:r>
              <w:rPr>
                <w:rFonts w:cs="Times New Roman"/>
                <w:szCs w:val="24"/>
              </w:rPr>
              <w:t>20</w:t>
            </w:r>
            <w:r w:rsidRPr="00AC4D6E">
              <w:rPr>
                <w:rFonts w:cs="Times New Roman"/>
                <w:szCs w:val="24"/>
              </w:rPr>
              <w:t>%)</w:t>
            </w:r>
          </w:p>
        </w:tc>
        <w:tc>
          <w:tcPr>
            <w:tcW w:w="0" w:type="auto"/>
            <w:hideMark/>
          </w:tcPr>
          <w:p w14:paraId="74D1C1DD" w14:textId="77777777" w:rsidR="004E0081" w:rsidRPr="00AC4D6E" w:rsidRDefault="004E0081" w:rsidP="00A46FD5">
            <w:pPr>
              <w:spacing w:line="240" w:lineRule="atLeast"/>
              <w:rPr>
                <w:rFonts w:cs="Times New Roman"/>
                <w:szCs w:val="24"/>
              </w:rPr>
            </w:pPr>
            <w:r w:rsidRPr="00AC4D6E">
              <w:rPr>
                <w:rFonts w:cs="Times New Roman"/>
                <w:szCs w:val="24"/>
              </w:rPr>
              <w:t>20</w:t>
            </w:r>
          </w:p>
        </w:tc>
      </w:tr>
      <w:tr w:rsidR="004E0081" w:rsidRPr="00AC4D6E" w14:paraId="26799663" w14:textId="77777777" w:rsidTr="00341A8B">
        <w:trPr>
          <w:jc w:val="center"/>
        </w:trPr>
        <w:tc>
          <w:tcPr>
            <w:tcW w:w="0" w:type="auto"/>
            <w:hideMark/>
          </w:tcPr>
          <w:p w14:paraId="66739CE0" w14:textId="77777777" w:rsidR="004E0081" w:rsidRPr="00FF49D3" w:rsidRDefault="004E0081" w:rsidP="00A46FD5">
            <w:pPr>
              <w:spacing w:line="240" w:lineRule="atLeast"/>
              <w:rPr>
                <w:rFonts w:cs="Times New Roman"/>
                <w:szCs w:val="24"/>
              </w:rPr>
            </w:pPr>
            <w:r w:rsidRPr="00FF49D3">
              <w:rPr>
                <w:rFonts w:cs="Times New Roman"/>
                <w:szCs w:val="24"/>
              </w:rPr>
              <w:t>Regulación emocional</w:t>
            </w:r>
          </w:p>
        </w:tc>
        <w:tc>
          <w:tcPr>
            <w:tcW w:w="0" w:type="auto"/>
            <w:hideMark/>
          </w:tcPr>
          <w:p w14:paraId="7C56394E" w14:textId="785F25E5" w:rsidR="004E0081" w:rsidRPr="00AC4D6E" w:rsidRDefault="004E0081" w:rsidP="00A46FD5">
            <w:pPr>
              <w:spacing w:line="240" w:lineRule="atLeast"/>
              <w:rPr>
                <w:rFonts w:cs="Times New Roman"/>
                <w:szCs w:val="24"/>
              </w:rPr>
            </w:pPr>
            <w:r w:rsidRPr="00AC4D6E">
              <w:rPr>
                <w:rFonts w:cs="Times New Roman"/>
                <w:szCs w:val="24"/>
              </w:rPr>
              <w:t xml:space="preserve">n = </w:t>
            </w:r>
            <w:r>
              <w:rPr>
                <w:rFonts w:cs="Times New Roman"/>
                <w:szCs w:val="24"/>
              </w:rPr>
              <w:t>4</w:t>
            </w:r>
            <w:r w:rsidRPr="00AC4D6E">
              <w:rPr>
                <w:rFonts w:cs="Times New Roman"/>
                <w:szCs w:val="24"/>
              </w:rPr>
              <w:t xml:space="preserve"> (</w:t>
            </w:r>
            <w:r>
              <w:rPr>
                <w:rFonts w:cs="Times New Roman"/>
                <w:szCs w:val="24"/>
              </w:rPr>
              <w:t>20</w:t>
            </w:r>
            <w:r w:rsidRPr="00AC4D6E">
              <w:rPr>
                <w:rFonts w:cs="Times New Roman"/>
                <w:szCs w:val="24"/>
              </w:rPr>
              <w:t>%)</w:t>
            </w:r>
          </w:p>
        </w:tc>
        <w:tc>
          <w:tcPr>
            <w:tcW w:w="0" w:type="auto"/>
            <w:hideMark/>
          </w:tcPr>
          <w:p w14:paraId="12E14FD0" w14:textId="39E91D73" w:rsidR="004E0081" w:rsidRPr="00AC4D6E" w:rsidRDefault="004E0081" w:rsidP="00A46FD5">
            <w:pPr>
              <w:spacing w:line="240" w:lineRule="atLeast"/>
              <w:rPr>
                <w:rFonts w:cs="Times New Roman"/>
                <w:szCs w:val="24"/>
              </w:rPr>
            </w:pPr>
            <w:r w:rsidRPr="00AC4D6E">
              <w:rPr>
                <w:rFonts w:cs="Times New Roman"/>
                <w:szCs w:val="24"/>
              </w:rPr>
              <w:t xml:space="preserve">n = </w:t>
            </w:r>
            <w:r>
              <w:rPr>
                <w:rFonts w:cs="Times New Roman"/>
                <w:szCs w:val="24"/>
              </w:rPr>
              <w:t>7(35</w:t>
            </w:r>
            <w:r w:rsidRPr="00AC4D6E">
              <w:rPr>
                <w:rFonts w:cs="Times New Roman"/>
                <w:szCs w:val="24"/>
              </w:rPr>
              <w:t>%)</w:t>
            </w:r>
          </w:p>
        </w:tc>
        <w:tc>
          <w:tcPr>
            <w:tcW w:w="0" w:type="auto"/>
            <w:hideMark/>
          </w:tcPr>
          <w:p w14:paraId="68BF9662" w14:textId="53DD70D4" w:rsidR="004E0081" w:rsidRPr="00AC4D6E" w:rsidRDefault="004E0081" w:rsidP="00A46FD5">
            <w:pPr>
              <w:spacing w:line="240" w:lineRule="atLeast"/>
              <w:rPr>
                <w:rFonts w:cs="Times New Roman"/>
                <w:szCs w:val="24"/>
              </w:rPr>
            </w:pPr>
            <w:r w:rsidRPr="00AC4D6E">
              <w:rPr>
                <w:rFonts w:cs="Times New Roman"/>
                <w:szCs w:val="24"/>
              </w:rPr>
              <w:t xml:space="preserve">n = </w:t>
            </w:r>
            <w:r>
              <w:rPr>
                <w:rFonts w:cs="Times New Roman"/>
                <w:szCs w:val="24"/>
              </w:rPr>
              <w:t xml:space="preserve">9 </w:t>
            </w:r>
            <w:r w:rsidRPr="00AC4D6E">
              <w:rPr>
                <w:rFonts w:cs="Times New Roman"/>
                <w:szCs w:val="24"/>
              </w:rPr>
              <w:t>(</w:t>
            </w:r>
            <w:r>
              <w:rPr>
                <w:rFonts w:cs="Times New Roman"/>
                <w:szCs w:val="24"/>
              </w:rPr>
              <w:t>45</w:t>
            </w:r>
            <w:r w:rsidRPr="00AC4D6E">
              <w:rPr>
                <w:rFonts w:cs="Times New Roman"/>
                <w:szCs w:val="24"/>
              </w:rPr>
              <w:t>%)</w:t>
            </w:r>
          </w:p>
        </w:tc>
        <w:tc>
          <w:tcPr>
            <w:tcW w:w="0" w:type="auto"/>
            <w:hideMark/>
          </w:tcPr>
          <w:p w14:paraId="18F913CE" w14:textId="77777777" w:rsidR="004E0081" w:rsidRPr="00AC4D6E" w:rsidRDefault="004E0081" w:rsidP="00A46FD5">
            <w:pPr>
              <w:spacing w:line="240" w:lineRule="atLeast"/>
              <w:rPr>
                <w:rFonts w:cs="Times New Roman"/>
                <w:szCs w:val="24"/>
              </w:rPr>
            </w:pPr>
            <w:r w:rsidRPr="00AC4D6E">
              <w:rPr>
                <w:rFonts w:cs="Times New Roman"/>
                <w:szCs w:val="24"/>
              </w:rPr>
              <w:t>20</w:t>
            </w:r>
          </w:p>
        </w:tc>
      </w:tr>
      <w:tr w:rsidR="004E0081" w:rsidRPr="00AC4D6E" w14:paraId="72441CFC" w14:textId="77777777" w:rsidTr="00341A8B">
        <w:trPr>
          <w:jc w:val="center"/>
        </w:trPr>
        <w:tc>
          <w:tcPr>
            <w:tcW w:w="0" w:type="auto"/>
            <w:hideMark/>
          </w:tcPr>
          <w:p w14:paraId="218B118F" w14:textId="79539C49" w:rsidR="004E0081" w:rsidRPr="00FF49D3" w:rsidRDefault="004E0081" w:rsidP="00A46FD5">
            <w:pPr>
              <w:spacing w:line="240" w:lineRule="atLeast"/>
              <w:rPr>
                <w:rFonts w:cs="Times New Roman"/>
                <w:szCs w:val="24"/>
              </w:rPr>
            </w:pPr>
            <w:r w:rsidRPr="00FF49D3">
              <w:rPr>
                <w:rFonts w:cs="Times New Roman"/>
                <w:szCs w:val="24"/>
              </w:rPr>
              <w:t>Resolución de problemas</w:t>
            </w:r>
          </w:p>
        </w:tc>
        <w:tc>
          <w:tcPr>
            <w:tcW w:w="0" w:type="auto"/>
            <w:hideMark/>
          </w:tcPr>
          <w:p w14:paraId="6F2D5A43" w14:textId="742AA2F3" w:rsidR="004E0081" w:rsidRPr="00AC4D6E" w:rsidRDefault="004E0081" w:rsidP="00A46FD5">
            <w:pPr>
              <w:spacing w:line="240" w:lineRule="atLeast"/>
              <w:rPr>
                <w:rFonts w:cs="Times New Roman"/>
                <w:szCs w:val="24"/>
              </w:rPr>
            </w:pPr>
            <w:r w:rsidRPr="00AC4D6E">
              <w:rPr>
                <w:rFonts w:cs="Times New Roman"/>
                <w:szCs w:val="24"/>
              </w:rPr>
              <w:t xml:space="preserve">n = </w:t>
            </w:r>
            <w:r>
              <w:rPr>
                <w:rFonts w:cs="Times New Roman"/>
                <w:szCs w:val="24"/>
              </w:rPr>
              <w:t>8</w:t>
            </w:r>
            <w:r w:rsidRPr="00AC4D6E">
              <w:rPr>
                <w:rFonts w:cs="Times New Roman"/>
                <w:szCs w:val="24"/>
              </w:rPr>
              <w:t>(</w:t>
            </w:r>
            <w:r>
              <w:rPr>
                <w:rFonts w:cs="Times New Roman"/>
                <w:szCs w:val="24"/>
              </w:rPr>
              <w:t>40</w:t>
            </w:r>
            <w:r w:rsidRPr="00AC4D6E">
              <w:rPr>
                <w:rFonts w:cs="Times New Roman"/>
                <w:szCs w:val="24"/>
              </w:rPr>
              <w:t>%)</w:t>
            </w:r>
          </w:p>
        </w:tc>
        <w:tc>
          <w:tcPr>
            <w:tcW w:w="0" w:type="auto"/>
            <w:hideMark/>
          </w:tcPr>
          <w:p w14:paraId="39ECA8D6" w14:textId="47BCF821" w:rsidR="004E0081" w:rsidRPr="00AC4D6E" w:rsidRDefault="004E0081" w:rsidP="00A46FD5">
            <w:pPr>
              <w:spacing w:line="240" w:lineRule="atLeast"/>
              <w:rPr>
                <w:rFonts w:cs="Times New Roman"/>
                <w:szCs w:val="24"/>
              </w:rPr>
            </w:pPr>
            <w:r w:rsidRPr="00AC4D6E">
              <w:rPr>
                <w:rFonts w:cs="Times New Roman"/>
                <w:szCs w:val="24"/>
              </w:rPr>
              <w:t xml:space="preserve">n = </w:t>
            </w:r>
            <w:r>
              <w:rPr>
                <w:rFonts w:cs="Times New Roman"/>
                <w:szCs w:val="24"/>
              </w:rPr>
              <w:t>5</w:t>
            </w:r>
            <w:r w:rsidRPr="00AC4D6E">
              <w:rPr>
                <w:rFonts w:cs="Times New Roman"/>
                <w:szCs w:val="24"/>
              </w:rPr>
              <w:t>(</w:t>
            </w:r>
            <w:r>
              <w:rPr>
                <w:rFonts w:cs="Times New Roman"/>
                <w:szCs w:val="24"/>
              </w:rPr>
              <w:t>25</w:t>
            </w:r>
            <w:r w:rsidRPr="00AC4D6E">
              <w:rPr>
                <w:rFonts w:cs="Times New Roman"/>
                <w:szCs w:val="24"/>
              </w:rPr>
              <w:t>%)</w:t>
            </w:r>
          </w:p>
        </w:tc>
        <w:tc>
          <w:tcPr>
            <w:tcW w:w="0" w:type="auto"/>
            <w:hideMark/>
          </w:tcPr>
          <w:p w14:paraId="4715F42E" w14:textId="00B4FCDD" w:rsidR="004E0081" w:rsidRPr="00AC4D6E" w:rsidRDefault="004E0081" w:rsidP="00A46FD5">
            <w:pPr>
              <w:spacing w:line="240" w:lineRule="atLeast"/>
              <w:rPr>
                <w:rFonts w:cs="Times New Roman"/>
                <w:szCs w:val="24"/>
              </w:rPr>
            </w:pPr>
            <w:r w:rsidRPr="00AC4D6E">
              <w:rPr>
                <w:rFonts w:cs="Times New Roman"/>
                <w:szCs w:val="24"/>
              </w:rPr>
              <w:t xml:space="preserve">n = </w:t>
            </w:r>
            <w:r>
              <w:rPr>
                <w:rFonts w:cs="Times New Roman"/>
                <w:szCs w:val="24"/>
              </w:rPr>
              <w:t>7</w:t>
            </w:r>
            <w:r w:rsidRPr="00AC4D6E">
              <w:rPr>
                <w:rFonts w:cs="Times New Roman"/>
                <w:szCs w:val="24"/>
              </w:rPr>
              <w:t xml:space="preserve"> (</w:t>
            </w:r>
            <w:r>
              <w:rPr>
                <w:rFonts w:cs="Times New Roman"/>
                <w:szCs w:val="24"/>
              </w:rPr>
              <w:t>35</w:t>
            </w:r>
            <w:r w:rsidRPr="00AC4D6E">
              <w:rPr>
                <w:rFonts w:cs="Times New Roman"/>
                <w:szCs w:val="24"/>
              </w:rPr>
              <w:t>%)</w:t>
            </w:r>
          </w:p>
        </w:tc>
        <w:tc>
          <w:tcPr>
            <w:tcW w:w="0" w:type="auto"/>
            <w:hideMark/>
          </w:tcPr>
          <w:p w14:paraId="30456BC4" w14:textId="77777777" w:rsidR="004E0081" w:rsidRPr="00AC4D6E" w:rsidRDefault="004E0081" w:rsidP="00A46FD5">
            <w:pPr>
              <w:spacing w:line="240" w:lineRule="atLeast"/>
              <w:rPr>
                <w:rFonts w:cs="Times New Roman"/>
                <w:szCs w:val="24"/>
              </w:rPr>
            </w:pPr>
            <w:r w:rsidRPr="00AC4D6E">
              <w:rPr>
                <w:rFonts w:cs="Times New Roman"/>
                <w:szCs w:val="24"/>
              </w:rPr>
              <w:t>20</w:t>
            </w:r>
          </w:p>
        </w:tc>
      </w:tr>
      <w:tr w:rsidR="00CB2B15" w:rsidRPr="00AC4D6E" w14:paraId="2515BB63" w14:textId="77777777" w:rsidTr="00341A8B">
        <w:trPr>
          <w:jc w:val="center"/>
        </w:trPr>
        <w:tc>
          <w:tcPr>
            <w:tcW w:w="0" w:type="auto"/>
            <w:hideMark/>
          </w:tcPr>
          <w:p w14:paraId="3A18E722" w14:textId="6D1826FA" w:rsidR="00CB2B15" w:rsidRPr="00FF49D3" w:rsidRDefault="006534DE" w:rsidP="006534DE">
            <w:pPr>
              <w:spacing w:line="240" w:lineRule="atLeast"/>
              <w:rPr>
                <w:rFonts w:cs="Times New Roman"/>
                <w:szCs w:val="24"/>
              </w:rPr>
            </w:pPr>
            <w:r>
              <w:rPr>
                <w:rFonts w:cs="Times New Roman"/>
                <w:szCs w:val="24"/>
              </w:rPr>
              <w:t>Habilidades sociales y relacionales</w:t>
            </w:r>
          </w:p>
        </w:tc>
        <w:tc>
          <w:tcPr>
            <w:tcW w:w="0" w:type="auto"/>
          </w:tcPr>
          <w:p w14:paraId="6867D94B" w14:textId="244018CD" w:rsidR="00CB2B15" w:rsidRPr="00AC4D6E" w:rsidRDefault="00CB2B15" w:rsidP="00A46FD5">
            <w:pPr>
              <w:spacing w:line="240" w:lineRule="atLeast"/>
              <w:rPr>
                <w:rFonts w:cs="Times New Roman"/>
                <w:szCs w:val="24"/>
              </w:rPr>
            </w:pPr>
            <w:r w:rsidRPr="00AC4D6E">
              <w:rPr>
                <w:rFonts w:cs="Times New Roman"/>
                <w:szCs w:val="24"/>
              </w:rPr>
              <w:t xml:space="preserve">n = </w:t>
            </w:r>
            <w:r>
              <w:rPr>
                <w:rFonts w:cs="Times New Roman"/>
                <w:szCs w:val="24"/>
              </w:rPr>
              <w:t>8</w:t>
            </w:r>
            <w:r w:rsidRPr="00AC4D6E">
              <w:rPr>
                <w:rFonts w:cs="Times New Roman"/>
                <w:szCs w:val="24"/>
              </w:rPr>
              <w:t>(</w:t>
            </w:r>
            <w:r>
              <w:rPr>
                <w:rFonts w:cs="Times New Roman"/>
                <w:szCs w:val="24"/>
              </w:rPr>
              <w:t>40</w:t>
            </w:r>
            <w:r w:rsidRPr="00AC4D6E">
              <w:rPr>
                <w:rFonts w:cs="Times New Roman"/>
                <w:szCs w:val="24"/>
              </w:rPr>
              <w:t>%)</w:t>
            </w:r>
          </w:p>
        </w:tc>
        <w:tc>
          <w:tcPr>
            <w:tcW w:w="0" w:type="auto"/>
          </w:tcPr>
          <w:p w14:paraId="7307F932" w14:textId="4A044777" w:rsidR="00CB2B15" w:rsidRPr="00AC4D6E" w:rsidRDefault="00CB2B15" w:rsidP="00A46FD5">
            <w:pPr>
              <w:spacing w:line="240" w:lineRule="atLeast"/>
              <w:rPr>
                <w:rFonts w:cs="Times New Roman"/>
                <w:szCs w:val="24"/>
              </w:rPr>
            </w:pPr>
            <w:r w:rsidRPr="00AC4D6E">
              <w:rPr>
                <w:rFonts w:cs="Times New Roman"/>
                <w:szCs w:val="24"/>
              </w:rPr>
              <w:t xml:space="preserve">n = </w:t>
            </w:r>
            <w:r>
              <w:rPr>
                <w:rFonts w:cs="Times New Roman"/>
                <w:szCs w:val="24"/>
              </w:rPr>
              <w:t>8</w:t>
            </w:r>
            <w:r w:rsidRPr="00AC4D6E">
              <w:rPr>
                <w:rFonts w:cs="Times New Roman"/>
                <w:szCs w:val="24"/>
              </w:rPr>
              <w:t xml:space="preserve"> (</w:t>
            </w:r>
            <w:r>
              <w:rPr>
                <w:rFonts w:cs="Times New Roman"/>
                <w:szCs w:val="24"/>
              </w:rPr>
              <w:t>4</w:t>
            </w:r>
            <w:r w:rsidRPr="00AC4D6E">
              <w:rPr>
                <w:rFonts w:cs="Times New Roman"/>
                <w:szCs w:val="24"/>
              </w:rPr>
              <w:t>0%)</w:t>
            </w:r>
          </w:p>
        </w:tc>
        <w:tc>
          <w:tcPr>
            <w:tcW w:w="0" w:type="auto"/>
          </w:tcPr>
          <w:p w14:paraId="13EFE309" w14:textId="213675A7" w:rsidR="00CB2B15" w:rsidRPr="00AC4D6E" w:rsidRDefault="00CB2B15" w:rsidP="00A46FD5">
            <w:pPr>
              <w:spacing w:line="240" w:lineRule="atLeast"/>
              <w:rPr>
                <w:rFonts w:cs="Times New Roman"/>
                <w:szCs w:val="24"/>
              </w:rPr>
            </w:pPr>
            <w:r w:rsidRPr="00AC4D6E">
              <w:rPr>
                <w:rFonts w:cs="Times New Roman"/>
                <w:szCs w:val="24"/>
              </w:rPr>
              <w:t xml:space="preserve">n = </w:t>
            </w:r>
            <w:r>
              <w:rPr>
                <w:rFonts w:cs="Times New Roman"/>
                <w:szCs w:val="24"/>
              </w:rPr>
              <w:t>4</w:t>
            </w:r>
            <w:r w:rsidRPr="00AC4D6E">
              <w:rPr>
                <w:rFonts w:cs="Times New Roman"/>
                <w:szCs w:val="24"/>
              </w:rPr>
              <w:t xml:space="preserve"> (2</w:t>
            </w:r>
            <w:r>
              <w:rPr>
                <w:rFonts w:cs="Times New Roman"/>
                <w:szCs w:val="24"/>
              </w:rPr>
              <w:t>0</w:t>
            </w:r>
            <w:r w:rsidRPr="00AC4D6E">
              <w:rPr>
                <w:rFonts w:cs="Times New Roman"/>
                <w:szCs w:val="24"/>
              </w:rPr>
              <w:t>%)</w:t>
            </w:r>
          </w:p>
        </w:tc>
        <w:tc>
          <w:tcPr>
            <w:tcW w:w="0" w:type="auto"/>
            <w:hideMark/>
          </w:tcPr>
          <w:p w14:paraId="74E58B16" w14:textId="77777777" w:rsidR="00CB2B15" w:rsidRPr="00AC4D6E" w:rsidRDefault="00CB2B15" w:rsidP="00A46FD5">
            <w:pPr>
              <w:spacing w:line="240" w:lineRule="atLeast"/>
              <w:rPr>
                <w:rFonts w:cs="Times New Roman"/>
                <w:szCs w:val="24"/>
              </w:rPr>
            </w:pPr>
            <w:r w:rsidRPr="00AC4D6E">
              <w:rPr>
                <w:rFonts w:cs="Times New Roman"/>
                <w:szCs w:val="24"/>
              </w:rPr>
              <w:t>20</w:t>
            </w:r>
          </w:p>
        </w:tc>
      </w:tr>
      <w:bookmarkEnd w:id="1"/>
    </w:tbl>
    <w:p w14:paraId="530289BC" w14:textId="77777777" w:rsidR="00E71C6B" w:rsidRDefault="00E71C6B" w:rsidP="00E71C6B">
      <w:pPr>
        <w:spacing w:after="0" w:line="240" w:lineRule="atLeast"/>
        <w:jc w:val="both"/>
        <w:rPr>
          <w:rFonts w:ascii="Times New Roman" w:hAnsi="Times New Roman" w:cs="Times New Roman"/>
          <w:sz w:val="24"/>
          <w:szCs w:val="24"/>
        </w:rPr>
      </w:pPr>
    </w:p>
    <w:p w14:paraId="45CA63E9" w14:textId="77777777" w:rsidR="00E71C6B" w:rsidRDefault="00E71C6B" w:rsidP="0092453E">
      <w:pPr>
        <w:spacing w:line="360" w:lineRule="auto"/>
        <w:ind w:firstLine="720"/>
        <w:rPr>
          <w:rFonts w:ascii="Times New Roman" w:hAnsi="Times New Roman" w:cs="Times New Roman"/>
          <w:sz w:val="24"/>
          <w:szCs w:val="24"/>
        </w:rPr>
      </w:pPr>
      <w:r w:rsidRPr="00E71C6B">
        <w:rPr>
          <w:rFonts w:ascii="Times New Roman" w:hAnsi="Times New Roman" w:cs="Times New Roman"/>
          <w:sz w:val="24"/>
          <w:szCs w:val="24"/>
        </w:rPr>
        <w:t>Se observó que la dimensión con mayor porcentaje de niños en el nivel de desarrollo esperado fue conocimiento emocional con un 55 %, lo que evidenció que lograron identificar adecuadamente emociones básicas mostradas en las imágenes. Asimismo, expresividad emocional alcanzó un porcentaje del 50%, lo que sugiere una capacidad relativamente consolidada para exteriorizar estados emocionales de manera adecuada (ver Tabla 2).</w:t>
      </w:r>
    </w:p>
    <w:p w14:paraId="46C9AB62" w14:textId="0277CC09" w:rsidR="00A03F83" w:rsidRPr="00A03F83" w:rsidRDefault="00A03F83" w:rsidP="0092453E">
      <w:pPr>
        <w:spacing w:line="360" w:lineRule="auto"/>
        <w:ind w:firstLine="720"/>
        <w:rPr>
          <w:rFonts w:ascii="Times New Roman" w:hAnsi="Times New Roman" w:cs="Times New Roman"/>
          <w:sz w:val="24"/>
          <w:szCs w:val="24"/>
        </w:rPr>
      </w:pPr>
      <w:r w:rsidRPr="00A03F83">
        <w:rPr>
          <w:rFonts w:ascii="Times New Roman" w:hAnsi="Times New Roman" w:cs="Times New Roman"/>
          <w:sz w:val="24"/>
          <w:szCs w:val="24"/>
        </w:rPr>
        <w:t xml:space="preserve">Por otro lado, se identificaron debilidades significativas en regulación emocional, donde </w:t>
      </w:r>
      <w:r w:rsidR="00AD6E2A">
        <w:rPr>
          <w:rFonts w:ascii="Times New Roman" w:hAnsi="Times New Roman" w:cs="Times New Roman"/>
          <w:sz w:val="24"/>
          <w:szCs w:val="24"/>
        </w:rPr>
        <w:t xml:space="preserve">el 45% </w:t>
      </w:r>
      <w:r w:rsidRPr="00A03F83">
        <w:rPr>
          <w:rFonts w:ascii="Times New Roman" w:hAnsi="Times New Roman" w:cs="Times New Roman"/>
          <w:sz w:val="24"/>
          <w:szCs w:val="24"/>
        </w:rPr>
        <w:t xml:space="preserve">se ubicó en el nivel de desarrollo inicial (n = 9; 45 %) y solo un 20 % alcanzó el nivel esperado. Estos datos revelaron dificultades relevantes para el manejo autónomo de emociones, </w:t>
      </w:r>
      <w:r w:rsidR="00495EEF">
        <w:rPr>
          <w:rFonts w:ascii="Times New Roman" w:hAnsi="Times New Roman" w:cs="Times New Roman"/>
          <w:sz w:val="24"/>
          <w:szCs w:val="24"/>
        </w:rPr>
        <w:t>en especial la frustración. De la misma forma, e</w:t>
      </w:r>
      <w:r w:rsidRPr="00A03F83">
        <w:rPr>
          <w:rFonts w:ascii="Times New Roman" w:hAnsi="Times New Roman" w:cs="Times New Roman"/>
          <w:sz w:val="24"/>
          <w:szCs w:val="24"/>
        </w:rPr>
        <w:t xml:space="preserve">n la dimensión de resolución de problemas, el </w:t>
      </w:r>
      <w:r w:rsidR="00495EEF">
        <w:rPr>
          <w:rFonts w:ascii="Times New Roman" w:hAnsi="Times New Roman" w:cs="Times New Roman"/>
          <w:sz w:val="24"/>
          <w:szCs w:val="24"/>
        </w:rPr>
        <w:t>35</w:t>
      </w:r>
      <w:r w:rsidRPr="00A03F83">
        <w:rPr>
          <w:rFonts w:ascii="Times New Roman" w:hAnsi="Times New Roman" w:cs="Times New Roman"/>
          <w:sz w:val="24"/>
          <w:szCs w:val="24"/>
        </w:rPr>
        <w:t xml:space="preserve"> % de los participantes se situó en el nivel </w:t>
      </w:r>
      <w:r w:rsidR="00895442">
        <w:rPr>
          <w:rFonts w:ascii="Times New Roman" w:hAnsi="Times New Roman" w:cs="Times New Roman"/>
          <w:sz w:val="24"/>
          <w:szCs w:val="24"/>
        </w:rPr>
        <w:t>inicial;</w:t>
      </w:r>
      <w:r w:rsidRPr="00A03F83">
        <w:rPr>
          <w:rFonts w:ascii="Times New Roman" w:hAnsi="Times New Roman" w:cs="Times New Roman"/>
          <w:sz w:val="24"/>
          <w:szCs w:val="24"/>
        </w:rPr>
        <w:t xml:space="preserve"> lo que reflejó la necesidad de fortalecer habilidades cognitivas y socioemocionales para afrontar situaciones de conflicto o tomar decisiones de forma autónoma.</w:t>
      </w:r>
      <w:r w:rsidR="005A6FDD">
        <w:rPr>
          <w:rFonts w:ascii="Times New Roman" w:hAnsi="Times New Roman" w:cs="Times New Roman"/>
          <w:sz w:val="24"/>
          <w:szCs w:val="24"/>
        </w:rPr>
        <w:t xml:space="preserve"> </w:t>
      </w:r>
      <w:r w:rsidRPr="00A03F83">
        <w:rPr>
          <w:rFonts w:ascii="Times New Roman" w:hAnsi="Times New Roman" w:cs="Times New Roman"/>
          <w:sz w:val="24"/>
          <w:szCs w:val="24"/>
        </w:rPr>
        <w:t>En cuanto a</w:t>
      </w:r>
      <w:r w:rsidR="006534DE">
        <w:rPr>
          <w:rFonts w:ascii="Times New Roman" w:hAnsi="Times New Roman" w:cs="Times New Roman"/>
          <w:sz w:val="24"/>
          <w:szCs w:val="24"/>
        </w:rPr>
        <w:t xml:space="preserve"> las</w:t>
      </w:r>
      <w:r w:rsidRPr="00A03F83">
        <w:rPr>
          <w:rFonts w:ascii="Times New Roman" w:hAnsi="Times New Roman" w:cs="Times New Roman"/>
          <w:sz w:val="24"/>
          <w:szCs w:val="24"/>
        </w:rPr>
        <w:t xml:space="preserve"> </w:t>
      </w:r>
      <w:r w:rsidR="006534DE">
        <w:rPr>
          <w:rFonts w:ascii="Times New Roman" w:hAnsi="Times New Roman" w:cs="Times New Roman"/>
          <w:sz w:val="24"/>
          <w:szCs w:val="24"/>
        </w:rPr>
        <w:t>habilidades sociales y relacionales</w:t>
      </w:r>
      <w:r w:rsidRPr="00A03F83">
        <w:rPr>
          <w:rFonts w:ascii="Times New Roman" w:hAnsi="Times New Roman" w:cs="Times New Roman"/>
          <w:sz w:val="24"/>
          <w:szCs w:val="24"/>
        </w:rPr>
        <w:t>, se evidenció una distribución equitativa entre los niveles de desarrollo esperado y medio (40 % en cada caso), mientras que el 20 % restante se ubicó en el nivel inicial. Esto indicó que, si bien un grupo importante de niños mostró competencias adecuadas para relacionarse con sus iguales, otro grupo aún requería apoyo para mejorar su participación social y cooperación en contextos grupales.</w:t>
      </w:r>
    </w:p>
    <w:p w14:paraId="41C0B69A" w14:textId="1084C653" w:rsidR="00A03F83" w:rsidRDefault="00A03F83" w:rsidP="0092453E">
      <w:pPr>
        <w:spacing w:line="360" w:lineRule="auto"/>
        <w:ind w:firstLine="720"/>
        <w:rPr>
          <w:rFonts w:ascii="Times New Roman" w:hAnsi="Times New Roman" w:cs="Times New Roman"/>
          <w:sz w:val="24"/>
          <w:szCs w:val="24"/>
        </w:rPr>
      </w:pPr>
      <w:r w:rsidRPr="00A03F83">
        <w:rPr>
          <w:rFonts w:ascii="Times New Roman" w:hAnsi="Times New Roman" w:cs="Times New Roman"/>
          <w:sz w:val="24"/>
          <w:szCs w:val="24"/>
        </w:rPr>
        <w:t xml:space="preserve">En términos generales, los resultados permitieron identificar tanto fortalezas como áreas de oportunidad en el desarrollo socioemocional de los niños evaluados. Estos hallazgos respaldan la </w:t>
      </w:r>
      <w:r w:rsidRPr="00A03F83">
        <w:rPr>
          <w:rFonts w:ascii="Times New Roman" w:hAnsi="Times New Roman" w:cs="Times New Roman"/>
          <w:sz w:val="24"/>
          <w:szCs w:val="24"/>
        </w:rPr>
        <w:lastRenderedPageBreak/>
        <w:t xml:space="preserve">necesidad de implementar estrategias de intervención que promuevan el </w:t>
      </w:r>
      <w:r w:rsidR="005A6FDD">
        <w:rPr>
          <w:rFonts w:ascii="Times New Roman" w:hAnsi="Times New Roman" w:cs="Times New Roman"/>
          <w:sz w:val="24"/>
          <w:szCs w:val="24"/>
        </w:rPr>
        <w:t xml:space="preserve">desarrollo </w:t>
      </w:r>
      <w:r w:rsidRPr="00A03F83">
        <w:rPr>
          <w:rFonts w:ascii="Times New Roman" w:hAnsi="Times New Roman" w:cs="Times New Roman"/>
          <w:sz w:val="24"/>
          <w:szCs w:val="24"/>
        </w:rPr>
        <w:t>de dichas competencias en la etapa preescolar superior.</w:t>
      </w:r>
    </w:p>
    <w:p w14:paraId="19DB7166" w14:textId="77777777" w:rsidR="00CF3411" w:rsidRPr="000D6A69" w:rsidRDefault="00CF3411" w:rsidP="0092453E">
      <w:pPr>
        <w:spacing w:line="360" w:lineRule="auto"/>
        <w:ind w:firstLine="720"/>
        <w:rPr>
          <w:rFonts w:ascii="Times New Roman" w:hAnsi="Times New Roman" w:cs="Times New Roman"/>
          <w:sz w:val="24"/>
          <w:szCs w:val="24"/>
        </w:rPr>
      </w:pPr>
      <w:r w:rsidRPr="000D6A69">
        <w:rPr>
          <w:rFonts w:ascii="Times New Roman" w:hAnsi="Times New Roman" w:cs="Times New Roman"/>
          <w:sz w:val="24"/>
          <w:szCs w:val="24"/>
        </w:rPr>
        <w:t xml:space="preserve">El objetivo es desarrollar competencias socioemocionales en niños de primer grado mediante un plan de intervención cognitivo-conductual, el cual incluye estrategias para fomentar </w:t>
      </w:r>
      <w:r>
        <w:rPr>
          <w:rFonts w:ascii="Times New Roman" w:hAnsi="Times New Roman" w:cs="Times New Roman"/>
          <w:sz w:val="24"/>
          <w:szCs w:val="24"/>
        </w:rPr>
        <w:t>el conocimiento</w:t>
      </w:r>
      <w:r w:rsidRPr="000D6A69">
        <w:rPr>
          <w:rFonts w:ascii="Times New Roman" w:hAnsi="Times New Roman" w:cs="Times New Roman"/>
          <w:sz w:val="24"/>
          <w:szCs w:val="24"/>
        </w:rPr>
        <w:t xml:space="preserve">, expresividad y regulación emocional, además de la resolución de problemas y </w:t>
      </w:r>
      <w:r>
        <w:rPr>
          <w:rFonts w:ascii="Times New Roman" w:hAnsi="Times New Roman" w:cs="Times New Roman"/>
          <w:sz w:val="24"/>
          <w:szCs w:val="24"/>
        </w:rPr>
        <w:t>las habilidades sociales y relacionales</w:t>
      </w:r>
      <w:r w:rsidRPr="000D6A69">
        <w:rPr>
          <w:rFonts w:ascii="Times New Roman" w:hAnsi="Times New Roman" w:cs="Times New Roman"/>
          <w:sz w:val="24"/>
          <w:szCs w:val="24"/>
        </w:rPr>
        <w:t>, con apoyo del entorno familiar y educativo, como se presenta en la Tabla 3.</w:t>
      </w:r>
    </w:p>
    <w:p w14:paraId="32483B7A" w14:textId="421820FD" w:rsidR="00341A8B" w:rsidRDefault="00341A8B" w:rsidP="00493AB2">
      <w:pPr>
        <w:pStyle w:val="Descripcin"/>
        <w:keepNext/>
        <w:spacing w:after="0" w:line="480" w:lineRule="auto"/>
        <w:rPr>
          <w:rFonts w:ascii="Times New Roman" w:hAnsi="Times New Roman" w:cs="Times New Roman"/>
          <w:color w:val="000000" w:themeColor="text1"/>
          <w:sz w:val="24"/>
          <w:szCs w:val="24"/>
        </w:rPr>
      </w:pPr>
      <w:r w:rsidRPr="00493AB2">
        <w:rPr>
          <w:rFonts w:ascii="Times New Roman" w:hAnsi="Times New Roman" w:cs="Times New Roman"/>
          <w:b/>
          <w:bCs/>
          <w:i w:val="0"/>
          <w:iCs w:val="0"/>
          <w:color w:val="000000" w:themeColor="text1"/>
          <w:sz w:val="24"/>
          <w:szCs w:val="24"/>
        </w:rPr>
        <w:t xml:space="preserve">Tabla </w:t>
      </w:r>
      <w:r w:rsidRPr="00493AB2">
        <w:rPr>
          <w:rFonts w:ascii="Times New Roman" w:hAnsi="Times New Roman" w:cs="Times New Roman"/>
          <w:b/>
          <w:bCs/>
          <w:i w:val="0"/>
          <w:iCs w:val="0"/>
          <w:color w:val="000000" w:themeColor="text1"/>
          <w:sz w:val="24"/>
          <w:szCs w:val="24"/>
        </w:rPr>
        <w:fldChar w:fldCharType="begin"/>
      </w:r>
      <w:r w:rsidRPr="00493AB2">
        <w:rPr>
          <w:rFonts w:ascii="Times New Roman" w:hAnsi="Times New Roman" w:cs="Times New Roman"/>
          <w:b/>
          <w:bCs/>
          <w:i w:val="0"/>
          <w:iCs w:val="0"/>
          <w:color w:val="000000" w:themeColor="text1"/>
          <w:sz w:val="24"/>
          <w:szCs w:val="24"/>
        </w:rPr>
        <w:instrText xml:space="preserve"> SEQ Tabla \* ARABIC </w:instrText>
      </w:r>
      <w:r w:rsidRPr="00493AB2">
        <w:rPr>
          <w:rFonts w:ascii="Times New Roman" w:hAnsi="Times New Roman" w:cs="Times New Roman"/>
          <w:b/>
          <w:bCs/>
          <w:i w:val="0"/>
          <w:iCs w:val="0"/>
          <w:color w:val="000000" w:themeColor="text1"/>
          <w:sz w:val="24"/>
          <w:szCs w:val="24"/>
        </w:rPr>
        <w:fldChar w:fldCharType="separate"/>
      </w:r>
      <w:r w:rsidR="00493AB2">
        <w:rPr>
          <w:rFonts w:ascii="Times New Roman" w:hAnsi="Times New Roman" w:cs="Times New Roman"/>
          <w:b/>
          <w:bCs/>
          <w:i w:val="0"/>
          <w:iCs w:val="0"/>
          <w:noProof/>
          <w:color w:val="000000" w:themeColor="text1"/>
          <w:sz w:val="24"/>
          <w:szCs w:val="24"/>
        </w:rPr>
        <w:t>3</w:t>
      </w:r>
      <w:r w:rsidRPr="00493AB2">
        <w:rPr>
          <w:rFonts w:ascii="Times New Roman" w:hAnsi="Times New Roman" w:cs="Times New Roman"/>
          <w:b/>
          <w:bCs/>
          <w:i w:val="0"/>
          <w:iCs w:val="0"/>
          <w:color w:val="000000" w:themeColor="text1"/>
          <w:sz w:val="24"/>
          <w:szCs w:val="24"/>
        </w:rPr>
        <w:fldChar w:fldCharType="end"/>
      </w:r>
      <w:r w:rsidRPr="00493AB2">
        <w:rPr>
          <w:color w:val="000000" w:themeColor="text1"/>
        </w:rPr>
        <w:br/>
      </w:r>
      <w:r w:rsidRPr="00493AB2">
        <w:rPr>
          <w:rFonts w:ascii="Times New Roman" w:hAnsi="Times New Roman" w:cs="Times New Roman"/>
          <w:color w:val="000000" w:themeColor="text1"/>
          <w:sz w:val="24"/>
          <w:szCs w:val="24"/>
        </w:rPr>
        <w:t xml:space="preserve"> Propuesta de intervención Cognitivo Conductual para desarrollar competencias socioemocionales en niños preescolares superiores de la Escuela Naciones unidas</w:t>
      </w:r>
      <w:r w:rsidR="00493AB2">
        <w:rPr>
          <w:rFonts w:ascii="Times New Roman" w:hAnsi="Times New Roman" w:cs="Times New Roman"/>
          <w:color w:val="000000" w:themeColor="text1"/>
          <w:sz w:val="24"/>
          <w:szCs w:val="24"/>
        </w:rPr>
        <w:t>.</w:t>
      </w:r>
    </w:p>
    <w:p w14:paraId="314DD8D6" w14:textId="77777777" w:rsidR="00493AB2" w:rsidRPr="00493AB2" w:rsidRDefault="00493AB2" w:rsidP="00493AB2"/>
    <w:tbl>
      <w:tblPr>
        <w:tblStyle w:val="Tablaconcuadrcula"/>
        <w:tblW w:w="7938"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3"/>
        <w:gridCol w:w="1275"/>
        <w:gridCol w:w="1843"/>
        <w:gridCol w:w="1701"/>
        <w:gridCol w:w="2126"/>
      </w:tblGrid>
      <w:tr w:rsidR="00C52BC9" w:rsidRPr="00051FE0" w14:paraId="43160A49" w14:textId="77777777" w:rsidTr="00493AB2">
        <w:trPr>
          <w:jc w:val="center"/>
        </w:trPr>
        <w:tc>
          <w:tcPr>
            <w:tcW w:w="993" w:type="dxa"/>
            <w:vAlign w:val="center"/>
            <w:hideMark/>
          </w:tcPr>
          <w:p w14:paraId="1C2145AA" w14:textId="77777777" w:rsidR="00C52BC9" w:rsidRPr="00051FE0" w:rsidRDefault="00C52BC9" w:rsidP="003265BB">
            <w:pPr>
              <w:spacing w:after="160" w:line="259" w:lineRule="auto"/>
              <w:jc w:val="center"/>
              <w:rPr>
                <w:rFonts w:ascii="Times New Roman" w:hAnsi="Times New Roman" w:cs="Times New Roman"/>
                <w:b/>
                <w:bCs/>
              </w:rPr>
            </w:pPr>
            <w:r w:rsidRPr="00051FE0">
              <w:rPr>
                <w:rFonts w:ascii="Times New Roman" w:hAnsi="Times New Roman" w:cs="Times New Roman"/>
                <w:b/>
                <w:bCs/>
              </w:rPr>
              <w:t>Sesión</w:t>
            </w:r>
          </w:p>
        </w:tc>
        <w:tc>
          <w:tcPr>
            <w:tcW w:w="1275" w:type="dxa"/>
            <w:vAlign w:val="center"/>
            <w:hideMark/>
          </w:tcPr>
          <w:p w14:paraId="437A5310" w14:textId="77777777" w:rsidR="00C52BC9" w:rsidRPr="00051FE0" w:rsidRDefault="00C52BC9" w:rsidP="003265BB">
            <w:pPr>
              <w:spacing w:after="160" w:line="259" w:lineRule="auto"/>
              <w:jc w:val="center"/>
              <w:rPr>
                <w:rFonts w:ascii="Times New Roman" w:hAnsi="Times New Roman" w:cs="Times New Roman"/>
                <w:b/>
                <w:bCs/>
              </w:rPr>
            </w:pPr>
            <w:r w:rsidRPr="00051FE0">
              <w:rPr>
                <w:rFonts w:ascii="Times New Roman" w:hAnsi="Times New Roman" w:cs="Times New Roman"/>
                <w:b/>
                <w:bCs/>
              </w:rPr>
              <w:t>Duración</w:t>
            </w:r>
          </w:p>
        </w:tc>
        <w:tc>
          <w:tcPr>
            <w:tcW w:w="1843" w:type="dxa"/>
            <w:vAlign w:val="center"/>
            <w:hideMark/>
          </w:tcPr>
          <w:p w14:paraId="46D17184" w14:textId="77777777" w:rsidR="00C52BC9" w:rsidRPr="00051FE0" w:rsidRDefault="00C52BC9" w:rsidP="003265BB">
            <w:pPr>
              <w:spacing w:after="160" w:line="259" w:lineRule="auto"/>
              <w:jc w:val="center"/>
              <w:rPr>
                <w:rFonts w:ascii="Times New Roman" w:hAnsi="Times New Roman" w:cs="Times New Roman"/>
                <w:b/>
                <w:bCs/>
              </w:rPr>
            </w:pPr>
            <w:r w:rsidRPr="00051FE0">
              <w:rPr>
                <w:rFonts w:ascii="Times New Roman" w:hAnsi="Times New Roman" w:cs="Times New Roman"/>
                <w:b/>
                <w:bCs/>
              </w:rPr>
              <w:t>Objetivo</w:t>
            </w:r>
          </w:p>
        </w:tc>
        <w:tc>
          <w:tcPr>
            <w:tcW w:w="1701" w:type="dxa"/>
            <w:vAlign w:val="center"/>
            <w:hideMark/>
          </w:tcPr>
          <w:p w14:paraId="6BFCB396" w14:textId="77777777" w:rsidR="00C52BC9" w:rsidRPr="00051FE0" w:rsidRDefault="00C52BC9" w:rsidP="003265BB">
            <w:pPr>
              <w:spacing w:after="160" w:line="259" w:lineRule="auto"/>
              <w:jc w:val="center"/>
              <w:rPr>
                <w:rFonts w:ascii="Times New Roman" w:hAnsi="Times New Roman" w:cs="Times New Roman"/>
                <w:b/>
                <w:bCs/>
              </w:rPr>
            </w:pPr>
            <w:r w:rsidRPr="00051FE0">
              <w:rPr>
                <w:rFonts w:ascii="Times New Roman" w:hAnsi="Times New Roman" w:cs="Times New Roman"/>
                <w:b/>
                <w:bCs/>
              </w:rPr>
              <w:t>Estrategias</w:t>
            </w:r>
          </w:p>
        </w:tc>
        <w:tc>
          <w:tcPr>
            <w:tcW w:w="2126" w:type="dxa"/>
            <w:vAlign w:val="center"/>
            <w:hideMark/>
          </w:tcPr>
          <w:p w14:paraId="58826B24" w14:textId="77777777" w:rsidR="00C52BC9" w:rsidRPr="00051FE0" w:rsidRDefault="00C52BC9" w:rsidP="003265BB">
            <w:pPr>
              <w:spacing w:after="160" w:line="259" w:lineRule="auto"/>
              <w:jc w:val="center"/>
              <w:rPr>
                <w:rFonts w:ascii="Times New Roman" w:hAnsi="Times New Roman" w:cs="Times New Roman"/>
                <w:b/>
                <w:bCs/>
              </w:rPr>
            </w:pPr>
            <w:r w:rsidRPr="00051FE0">
              <w:rPr>
                <w:rFonts w:ascii="Times New Roman" w:hAnsi="Times New Roman" w:cs="Times New Roman"/>
                <w:b/>
                <w:bCs/>
              </w:rPr>
              <w:t>Actividades</w:t>
            </w:r>
          </w:p>
        </w:tc>
      </w:tr>
      <w:tr w:rsidR="00C52BC9" w:rsidRPr="00051FE0" w14:paraId="40D96CD0" w14:textId="77777777" w:rsidTr="00493AB2">
        <w:trPr>
          <w:jc w:val="center"/>
        </w:trPr>
        <w:tc>
          <w:tcPr>
            <w:tcW w:w="993" w:type="dxa"/>
            <w:vAlign w:val="center"/>
            <w:hideMark/>
          </w:tcPr>
          <w:p w14:paraId="3F955AD3"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0.1</w:t>
            </w:r>
          </w:p>
        </w:tc>
        <w:tc>
          <w:tcPr>
            <w:tcW w:w="1275" w:type="dxa"/>
            <w:vAlign w:val="center"/>
            <w:hideMark/>
          </w:tcPr>
          <w:p w14:paraId="5FCA355B"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40 min</w:t>
            </w:r>
          </w:p>
        </w:tc>
        <w:tc>
          <w:tcPr>
            <w:tcW w:w="1843" w:type="dxa"/>
            <w:vAlign w:val="center"/>
            <w:hideMark/>
          </w:tcPr>
          <w:p w14:paraId="6B6DC2B1" w14:textId="01CB26B2"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Obtener consentimiento informado de padres y explicar el plan de intervención</w:t>
            </w:r>
            <w:r w:rsidR="00493AB2" w:rsidRPr="00051FE0">
              <w:rPr>
                <w:rFonts w:ascii="Times New Roman" w:hAnsi="Times New Roman" w:cs="Times New Roman"/>
              </w:rPr>
              <w:t>.</w:t>
            </w:r>
          </w:p>
        </w:tc>
        <w:tc>
          <w:tcPr>
            <w:tcW w:w="1701" w:type="dxa"/>
            <w:vAlign w:val="center"/>
            <w:hideMark/>
          </w:tcPr>
          <w:p w14:paraId="6CD2E9F3" w14:textId="699825D2"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Entrevista, entrega de documentos, orientación grupal</w:t>
            </w:r>
            <w:r w:rsidR="00493AB2" w:rsidRPr="00051FE0">
              <w:rPr>
                <w:rFonts w:ascii="Times New Roman" w:hAnsi="Times New Roman" w:cs="Times New Roman"/>
              </w:rPr>
              <w:t>.</w:t>
            </w:r>
          </w:p>
        </w:tc>
        <w:tc>
          <w:tcPr>
            <w:tcW w:w="2126" w:type="dxa"/>
            <w:vAlign w:val="center"/>
            <w:hideMark/>
          </w:tcPr>
          <w:p w14:paraId="7265ED9C"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Reunión con padres, explicación del programa, firma de consentimientos</w:t>
            </w:r>
          </w:p>
        </w:tc>
      </w:tr>
      <w:tr w:rsidR="00C52BC9" w:rsidRPr="00051FE0" w14:paraId="66A64EF0" w14:textId="77777777" w:rsidTr="00493AB2">
        <w:trPr>
          <w:jc w:val="center"/>
        </w:trPr>
        <w:tc>
          <w:tcPr>
            <w:tcW w:w="993" w:type="dxa"/>
            <w:vAlign w:val="center"/>
            <w:hideMark/>
          </w:tcPr>
          <w:p w14:paraId="70304F1C"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0.2</w:t>
            </w:r>
          </w:p>
        </w:tc>
        <w:tc>
          <w:tcPr>
            <w:tcW w:w="1275" w:type="dxa"/>
            <w:vAlign w:val="center"/>
            <w:hideMark/>
          </w:tcPr>
          <w:p w14:paraId="0857E66D"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50 min</w:t>
            </w:r>
          </w:p>
        </w:tc>
        <w:tc>
          <w:tcPr>
            <w:tcW w:w="1843" w:type="dxa"/>
            <w:vAlign w:val="center"/>
            <w:hideMark/>
          </w:tcPr>
          <w:p w14:paraId="2F2FA3D0"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Capacitar al equipo del DECE sobre el enfoque cognitivo-conductual y objetivos del plan</w:t>
            </w:r>
          </w:p>
        </w:tc>
        <w:tc>
          <w:tcPr>
            <w:tcW w:w="1701" w:type="dxa"/>
            <w:vAlign w:val="center"/>
            <w:hideMark/>
          </w:tcPr>
          <w:p w14:paraId="51AC2F97" w14:textId="03163860"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Taller formativo.</w:t>
            </w:r>
          </w:p>
        </w:tc>
        <w:tc>
          <w:tcPr>
            <w:tcW w:w="2126" w:type="dxa"/>
            <w:vAlign w:val="center"/>
            <w:hideMark/>
          </w:tcPr>
          <w:p w14:paraId="55AA8334" w14:textId="00514902"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Revisión del plan, análisis de estrategias, resolución de dudas</w:t>
            </w:r>
            <w:r w:rsidR="00493AB2" w:rsidRPr="00051FE0">
              <w:rPr>
                <w:rFonts w:ascii="Times New Roman" w:hAnsi="Times New Roman" w:cs="Times New Roman"/>
              </w:rPr>
              <w:t>.</w:t>
            </w:r>
          </w:p>
        </w:tc>
      </w:tr>
      <w:tr w:rsidR="00C52BC9" w:rsidRPr="00051FE0" w14:paraId="28796209" w14:textId="77777777" w:rsidTr="00493AB2">
        <w:trPr>
          <w:jc w:val="center"/>
        </w:trPr>
        <w:tc>
          <w:tcPr>
            <w:tcW w:w="993" w:type="dxa"/>
            <w:vAlign w:val="center"/>
            <w:hideMark/>
          </w:tcPr>
          <w:p w14:paraId="152F33B1"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1</w:t>
            </w:r>
          </w:p>
        </w:tc>
        <w:tc>
          <w:tcPr>
            <w:tcW w:w="1275" w:type="dxa"/>
            <w:vAlign w:val="center"/>
            <w:hideMark/>
          </w:tcPr>
          <w:p w14:paraId="4EDED35C"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40 min</w:t>
            </w:r>
          </w:p>
        </w:tc>
        <w:tc>
          <w:tcPr>
            <w:tcW w:w="1843" w:type="dxa"/>
            <w:vAlign w:val="center"/>
            <w:hideMark/>
          </w:tcPr>
          <w:p w14:paraId="555F43E4" w14:textId="496A73F8"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Reconocer y nombrar emociones básicas propias y ajenas</w:t>
            </w:r>
            <w:r w:rsidR="00493AB2" w:rsidRPr="00051FE0">
              <w:rPr>
                <w:rFonts w:ascii="Times New Roman" w:hAnsi="Times New Roman" w:cs="Times New Roman"/>
              </w:rPr>
              <w:t>.</w:t>
            </w:r>
          </w:p>
        </w:tc>
        <w:tc>
          <w:tcPr>
            <w:tcW w:w="1701" w:type="dxa"/>
            <w:vAlign w:val="center"/>
            <w:hideMark/>
          </w:tcPr>
          <w:p w14:paraId="42BC6901" w14:textId="13EFCB50"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Modelado, reforzamiento positivo, registro emocional</w:t>
            </w:r>
            <w:r w:rsidR="00493AB2" w:rsidRPr="00051FE0">
              <w:rPr>
                <w:rFonts w:ascii="Times New Roman" w:hAnsi="Times New Roman" w:cs="Times New Roman"/>
              </w:rPr>
              <w:t>.</w:t>
            </w:r>
          </w:p>
        </w:tc>
        <w:tc>
          <w:tcPr>
            <w:tcW w:w="2126" w:type="dxa"/>
            <w:vAlign w:val="center"/>
            <w:hideMark/>
          </w:tcPr>
          <w:p w14:paraId="511529C6" w14:textId="7157723C"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Juego de identificación de emociones con imágenes; nombrar emociones; contar experiencias propias</w:t>
            </w:r>
            <w:r w:rsidR="00493AB2" w:rsidRPr="00051FE0">
              <w:rPr>
                <w:rFonts w:ascii="Times New Roman" w:hAnsi="Times New Roman" w:cs="Times New Roman"/>
              </w:rPr>
              <w:t>.</w:t>
            </w:r>
          </w:p>
        </w:tc>
      </w:tr>
      <w:tr w:rsidR="00C52BC9" w:rsidRPr="00051FE0" w14:paraId="73241810" w14:textId="77777777" w:rsidTr="00493AB2">
        <w:trPr>
          <w:jc w:val="center"/>
        </w:trPr>
        <w:tc>
          <w:tcPr>
            <w:tcW w:w="993" w:type="dxa"/>
            <w:vAlign w:val="center"/>
            <w:hideMark/>
          </w:tcPr>
          <w:p w14:paraId="53B2B1FC"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lastRenderedPageBreak/>
              <w:t>2</w:t>
            </w:r>
          </w:p>
        </w:tc>
        <w:tc>
          <w:tcPr>
            <w:tcW w:w="1275" w:type="dxa"/>
            <w:vAlign w:val="center"/>
            <w:hideMark/>
          </w:tcPr>
          <w:p w14:paraId="0962EBAA"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40 min</w:t>
            </w:r>
          </w:p>
        </w:tc>
        <w:tc>
          <w:tcPr>
            <w:tcW w:w="1843" w:type="dxa"/>
            <w:vAlign w:val="center"/>
            <w:hideMark/>
          </w:tcPr>
          <w:p w14:paraId="32F78770" w14:textId="42C64E26"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Expresar verbalmente emociones usando palabras sencillas</w:t>
            </w:r>
            <w:r w:rsidR="00493AB2" w:rsidRPr="00051FE0">
              <w:rPr>
                <w:rFonts w:ascii="Times New Roman" w:hAnsi="Times New Roman" w:cs="Times New Roman"/>
              </w:rPr>
              <w:t>.</w:t>
            </w:r>
          </w:p>
        </w:tc>
        <w:tc>
          <w:tcPr>
            <w:tcW w:w="1701" w:type="dxa"/>
            <w:vAlign w:val="center"/>
            <w:hideMark/>
          </w:tcPr>
          <w:p w14:paraId="5D13B3BE" w14:textId="4CB0E670"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 xml:space="preserve">Role </w:t>
            </w:r>
            <w:proofErr w:type="spellStart"/>
            <w:r w:rsidRPr="00051FE0">
              <w:rPr>
                <w:rFonts w:ascii="Times New Roman" w:hAnsi="Times New Roman" w:cs="Times New Roman"/>
              </w:rPr>
              <w:t>playing</w:t>
            </w:r>
            <w:proofErr w:type="spellEnd"/>
            <w:r w:rsidRPr="00051FE0">
              <w:rPr>
                <w:rFonts w:ascii="Times New Roman" w:hAnsi="Times New Roman" w:cs="Times New Roman"/>
              </w:rPr>
              <w:t xml:space="preserve">, </w:t>
            </w:r>
            <w:proofErr w:type="spellStart"/>
            <w:r w:rsidRPr="00051FE0">
              <w:rPr>
                <w:rFonts w:ascii="Times New Roman" w:hAnsi="Times New Roman" w:cs="Times New Roman"/>
              </w:rPr>
              <w:t>feedback</w:t>
            </w:r>
            <w:proofErr w:type="spellEnd"/>
            <w:r w:rsidRPr="00051FE0">
              <w:rPr>
                <w:rFonts w:ascii="Times New Roman" w:hAnsi="Times New Roman" w:cs="Times New Roman"/>
              </w:rPr>
              <w:t xml:space="preserve"> positivo</w:t>
            </w:r>
            <w:r w:rsidR="00493AB2" w:rsidRPr="00051FE0">
              <w:rPr>
                <w:rFonts w:ascii="Times New Roman" w:hAnsi="Times New Roman" w:cs="Times New Roman"/>
              </w:rPr>
              <w:t>.</w:t>
            </w:r>
          </w:p>
        </w:tc>
        <w:tc>
          <w:tcPr>
            <w:tcW w:w="2126" w:type="dxa"/>
            <w:vAlign w:val="center"/>
            <w:hideMark/>
          </w:tcPr>
          <w:p w14:paraId="57E37AFB" w14:textId="39854056"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Dramatización de cuentos emocionales; expresión verbal de emociones durante la dramatización</w:t>
            </w:r>
            <w:r w:rsidR="00493AB2" w:rsidRPr="00051FE0">
              <w:rPr>
                <w:rFonts w:ascii="Times New Roman" w:hAnsi="Times New Roman" w:cs="Times New Roman"/>
              </w:rPr>
              <w:t>.</w:t>
            </w:r>
          </w:p>
        </w:tc>
      </w:tr>
      <w:tr w:rsidR="00C52BC9" w:rsidRPr="00051FE0" w14:paraId="0706FD89" w14:textId="77777777" w:rsidTr="00493AB2">
        <w:trPr>
          <w:jc w:val="center"/>
        </w:trPr>
        <w:tc>
          <w:tcPr>
            <w:tcW w:w="993" w:type="dxa"/>
            <w:vAlign w:val="center"/>
            <w:hideMark/>
          </w:tcPr>
          <w:p w14:paraId="4ABC1E8A"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3</w:t>
            </w:r>
          </w:p>
        </w:tc>
        <w:tc>
          <w:tcPr>
            <w:tcW w:w="1275" w:type="dxa"/>
            <w:vAlign w:val="center"/>
            <w:hideMark/>
          </w:tcPr>
          <w:p w14:paraId="2DEC705F"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45 min</w:t>
            </w:r>
          </w:p>
        </w:tc>
        <w:tc>
          <w:tcPr>
            <w:tcW w:w="1843" w:type="dxa"/>
            <w:vAlign w:val="center"/>
            <w:hideMark/>
          </w:tcPr>
          <w:p w14:paraId="629FB6FD" w14:textId="4802016D"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Aprender y practicar técnicas básicas de relajación para regulación emocional</w:t>
            </w:r>
            <w:r w:rsidR="00493AB2" w:rsidRPr="00051FE0">
              <w:rPr>
                <w:rFonts w:ascii="Times New Roman" w:hAnsi="Times New Roman" w:cs="Times New Roman"/>
              </w:rPr>
              <w:t>.</w:t>
            </w:r>
          </w:p>
        </w:tc>
        <w:tc>
          <w:tcPr>
            <w:tcW w:w="1701" w:type="dxa"/>
            <w:vAlign w:val="center"/>
            <w:hideMark/>
          </w:tcPr>
          <w:p w14:paraId="243BF6E2" w14:textId="0FFD98CE"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 xml:space="preserve">Entrenamiento en relajación, </w:t>
            </w:r>
            <w:proofErr w:type="spellStart"/>
            <w:r w:rsidRPr="00051FE0">
              <w:rPr>
                <w:rFonts w:ascii="Times New Roman" w:hAnsi="Times New Roman" w:cs="Times New Roman"/>
              </w:rPr>
              <w:t>autoinstrucciones</w:t>
            </w:r>
            <w:proofErr w:type="spellEnd"/>
            <w:r w:rsidR="00493AB2" w:rsidRPr="00051FE0">
              <w:rPr>
                <w:rFonts w:ascii="Times New Roman" w:hAnsi="Times New Roman" w:cs="Times New Roman"/>
              </w:rPr>
              <w:t>.</w:t>
            </w:r>
          </w:p>
        </w:tc>
        <w:tc>
          <w:tcPr>
            <w:tcW w:w="2126" w:type="dxa"/>
            <w:vAlign w:val="center"/>
            <w:hideMark/>
          </w:tcPr>
          <w:p w14:paraId="2B7AEFF4" w14:textId="0EDBC106"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Ejercicio de respiración profunda guiada; práctica de “zona de calma” con peluches</w:t>
            </w:r>
            <w:r w:rsidR="00493AB2" w:rsidRPr="00051FE0">
              <w:rPr>
                <w:rFonts w:ascii="Times New Roman" w:hAnsi="Times New Roman" w:cs="Times New Roman"/>
              </w:rPr>
              <w:t>.</w:t>
            </w:r>
          </w:p>
        </w:tc>
      </w:tr>
      <w:tr w:rsidR="00C52BC9" w:rsidRPr="00051FE0" w14:paraId="090C2E52" w14:textId="77777777" w:rsidTr="00493AB2">
        <w:trPr>
          <w:jc w:val="center"/>
        </w:trPr>
        <w:tc>
          <w:tcPr>
            <w:tcW w:w="993" w:type="dxa"/>
            <w:vAlign w:val="center"/>
            <w:hideMark/>
          </w:tcPr>
          <w:p w14:paraId="32391A81"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4</w:t>
            </w:r>
          </w:p>
        </w:tc>
        <w:tc>
          <w:tcPr>
            <w:tcW w:w="1275" w:type="dxa"/>
            <w:vAlign w:val="center"/>
            <w:hideMark/>
          </w:tcPr>
          <w:p w14:paraId="53BAA75F"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45 min</w:t>
            </w:r>
          </w:p>
        </w:tc>
        <w:tc>
          <w:tcPr>
            <w:tcW w:w="1843" w:type="dxa"/>
            <w:vAlign w:val="center"/>
            <w:hideMark/>
          </w:tcPr>
          <w:p w14:paraId="3AB3BF8E" w14:textId="1F88C0C6"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Manejar frustraciones y obstáculos sin reacciones impulsivas</w:t>
            </w:r>
            <w:r w:rsidR="00493AB2" w:rsidRPr="00051FE0">
              <w:rPr>
                <w:rFonts w:ascii="Times New Roman" w:hAnsi="Times New Roman" w:cs="Times New Roman"/>
              </w:rPr>
              <w:t>.</w:t>
            </w:r>
          </w:p>
        </w:tc>
        <w:tc>
          <w:tcPr>
            <w:tcW w:w="1701" w:type="dxa"/>
            <w:vAlign w:val="center"/>
            <w:hideMark/>
          </w:tcPr>
          <w:p w14:paraId="1CC86E79" w14:textId="5C582B3E"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Solución de problemas, reflexión guiada</w:t>
            </w:r>
            <w:r w:rsidR="00493AB2" w:rsidRPr="00051FE0">
              <w:rPr>
                <w:rFonts w:ascii="Times New Roman" w:hAnsi="Times New Roman" w:cs="Times New Roman"/>
              </w:rPr>
              <w:t>.</w:t>
            </w:r>
          </w:p>
        </w:tc>
        <w:tc>
          <w:tcPr>
            <w:tcW w:w="2126" w:type="dxa"/>
            <w:vAlign w:val="center"/>
            <w:hideMark/>
          </w:tcPr>
          <w:p w14:paraId="5042E129" w14:textId="3D7FD605"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Juego de rompecabezas con tiempo limitado; pausa para reflexionar y comentar emociones sentidas</w:t>
            </w:r>
            <w:r w:rsidR="00493AB2" w:rsidRPr="00051FE0">
              <w:rPr>
                <w:rFonts w:ascii="Times New Roman" w:hAnsi="Times New Roman" w:cs="Times New Roman"/>
              </w:rPr>
              <w:t>.</w:t>
            </w:r>
          </w:p>
        </w:tc>
      </w:tr>
      <w:tr w:rsidR="00C52BC9" w:rsidRPr="00051FE0" w14:paraId="2E8833BF" w14:textId="77777777" w:rsidTr="00493AB2">
        <w:trPr>
          <w:jc w:val="center"/>
        </w:trPr>
        <w:tc>
          <w:tcPr>
            <w:tcW w:w="993" w:type="dxa"/>
            <w:vAlign w:val="center"/>
            <w:hideMark/>
          </w:tcPr>
          <w:p w14:paraId="3359C792"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5</w:t>
            </w:r>
          </w:p>
        </w:tc>
        <w:tc>
          <w:tcPr>
            <w:tcW w:w="1275" w:type="dxa"/>
            <w:vAlign w:val="center"/>
            <w:hideMark/>
          </w:tcPr>
          <w:p w14:paraId="164A0655"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40 min</w:t>
            </w:r>
          </w:p>
        </w:tc>
        <w:tc>
          <w:tcPr>
            <w:tcW w:w="1843" w:type="dxa"/>
            <w:vAlign w:val="center"/>
            <w:hideMark/>
          </w:tcPr>
          <w:p w14:paraId="30E199A3" w14:textId="6C425841"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Practicar comunicación asertiva y respeto de turnos</w:t>
            </w:r>
            <w:r w:rsidR="00493AB2" w:rsidRPr="00051FE0">
              <w:rPr>
                <w:rFonts w:ascii="Times New Roman" w:hAnsi="Times New Roman" w:cs="Times New Roman"/>
              </w:rPr>
              <w:t>.</w:t>
            </w:r>
          </w:p>
        </w:tc>
        <w:tc>
          <w:tcPr>
            <w:tcW w:w="1701" w:type="dxa"/>
            <w:vAlign w:val="center"/>
            <w:hideMark/>
          </w:tcPr>
          <w:p w14:paraId="59CFC2E0" w14:textId="484098AB"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Modelado, práctica social, refuerzo positivo</w:t>
            </w:r>
            <w:r w:rsidR="00493AB2" w:rsidRPr="00051FE0">
              <w:rPr>
                <w:rFonts w:ascii="Times New Roman" w:hAnsi="Times New Roman" w:cs="Times New Roman"/>
              </w:rPr>
              <w:t>.</w:t>
            </w:r>
          </w:p>
        </w:tc>
        <w:tc>
          <w:tcPr>
            <w:tcW w:w="2126" w:type="dxa"/>
            <w:vAlign w:val="center"/>
            <w:hideMark/>
          </w:tcPr>
          <w:p w14:paraId="12740237" w14:textId="712DB70D"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Juego grupal de turnos para hablar; actividad para pedir materiales respetuosamente</w:t>
            </w:r>
            <w:r w:rsidR="00493AB2" w:rsidRPr="00051FE0">
              <w:rPr>
                <w:rFonts w:ascii="Times New Roman" w:hAnsi="Times New Roman" w:cs="Times New Roman"/>
              </w:rPr>
              <w:t>.</w:t>
            </w:r>
          </w:p>
        </w:tc>
      </w:tr>
      <w:tr w:rsidR="00C52BC9" w:rsidRPr="00051FE0" w14:paraId="37B10484" w14:textId="77777777" w:rsidTr="00493AB2">
        <w:trPr>
          <w:jc w:val="center"/>
        </w:trPr>
        <w:tc>
          <w:tcPr>
            <w:tcW w:w="993" w:type="dxa"/>
            <w:vAlign w:val="center"/>
            <w:hideMark/>
          </w:tcPr>
          <w:p w14:paraId="3A35EC25"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6</w:t>
            </w:r>
          </w:p>
        </w:tc>
        <w:tc>
          <w:tcPr>
            <w:tcW w:w="1275" w:type="dxa"/>
            <w:vAlign w:val="center"/>
            <w:hideMark/>
          </w:tcPr>
          <w:p w14:paraId="41B12567"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40 min</w:t>
            </w:r>
          </w:p>
        </w:tc>
        <w:tc>
          <w:tcPr>
            <w:tcW w:w="1843" w:type="dxa"/>
            <w:vAlign w:val="center"/>
            <w:hideMark/>
          </w:tcPr>
          <w:p w14:paraId="43F4B1B7" w14:textId="01D47340"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Desarrollar empatía y comprensión de emociones ajenas</w:t>
            </w:r>
            <w:r w:rsidR="00493AB2" w:rsidRPr="00051FE0">
              <w:rPr>
                <w:rFonts w:ascii="Times New Roman" w:hAnsi="Times New Roman" w:cs="Times New Roman"/>
              </w:rPr>
              <w:t>.</w:t>
            </w:r>
          </w:p>
        </w:tc>
        <w:tc>
          <w:tcPr>
            <w:tcW w:w="1701" w:type="dxa"/>
            <w:vAlign w:val="center"/>
            <w:hideMark/>
          </w:tcPr>
          <w:p w14:paraId="1D529665" w14:textId="4E5605BD"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Preguntas socráticas, discusión guiada</w:t>
            </w:r>
            <w:r w:rsidR="00493AB2" w:rsidRPr="00051FE0">
              <w:rPr>
                <w:rFonts w:ascii="Times New Roman" w:hAnsi="Times New Roman" w:cs="Times New Roman"/>
              </w:rPr>
              <w:t>.</w:t>
            </w:r>
          </w:p>
        </w:tc>
        <w:tc>
          <w:tcPr>
            <w:tcW w:w="2126" w:type="dxa"/>
            <w:vAlign w:val="center"/>
            <w:hideMark/>
          </w:tcPr>
          <w:p w14:paraId="04605D2A" w14:textId="5526F2F0"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Visualización de video; preguntas para identificar emociones del personaje y causas</w:t>
            </w:r>
            <w:r w:rsidR="00493AB2" w:rsidRPr="00051FE0">
              <w:rPr>
                <w:rFonts w:ascii="Times New Roman" w:hAnsi="Times New Roman" w:cs="Times New Roman"/>
              </w:rPr>
              <w:t>.</w:t>
            </w:r>
          </w:p>
        </w:tc>
      </w:tr>
      <w:tr w:rsidR="00C52BC9" w:rsidRPr="00051FE0" w14:paraId="1E568EE1" w14:textId="77777777" w:rsidTr="00493AB2">
        <w:trPr>
          <w:jc w:val="center"/>
        </w:trPr>
        <w:tc>
          <w:tcPr>
            <w:tcW w:w="993" w:type="dxa"/>
            <w:vAlign w:val="center"/>
            <w:hideMark/>
          </w:tcPr>
          <w:p w14:paraId="1D0710D9"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7</w:t>
            </w:r>
          </w:p>
        </w:tc>
        <w:tc>
          <w:tcPr>
            <w:tcW w:w="1275" w:type="dxa"/>
            <w:vAlign w:val="center"/>
            <w:hideMark/>
          </w:tcPr>
          <w:p w14:paraId="331E26F4"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50 min</w:t>
            </w:r>
          </w:p>
        </w:tc>
        <w:tc>
          <w:tcPr>
            <w:tcW w:w="1843" w:type="dxa"/>
            <w:vAlign w:val="center"/>
            <w:hideMark/>
          </w:tcPr>
          <w:p w14:paraId="26C93B7B" w14:textId="5242B269"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Potenciar la cooperación y trabajo en equipo</w:t>
            </w:r>
            <w:r w:rsidR="00493AB2" w:rsidRPr="00051FE0">
              <w:rPr>
                <w:rFonts w:ascii="Times New Roman" w:hAnsi="Times New Roman" w:cs="Times New Roman"/>
              </w:rPr>
              <w:t>.</w:t>
            </w:r>
          </w:p>
        </w:tc>
        <w:tc>
          <w:tcPr>
            <w:tcW w:w="1701" w:type="dxa"/>
            <w:vAlign w:val="center"/>
            <w:hideMark/>
          </w:tcPr>
          <w:p w14:paraId="10FB9330" w14:textId="63C33C16"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Refuerzo contingente, actividades colaborativas</w:t>
            </w:r>
            <w:r w:rsidR="00493AB2" w:rsidRPr="00051FE0">
              <w:rPr>
                <w:rFonts w:ascii="Times New Roman" w:hAnsi="Times New Roman" w:cs="Times New Roman"/>
              </w:rPr>
              <w:t>.</w:t>
            </w:r>
          </w:p>
        </w:tc>
        <w:tc>
          <w:tcPr>
            <w:tcW w:w="2126" w:type="dxa"/>
            <w:vAlign w:val="center"/>
            <w:hideMark/>
          </w:tcPr>
          <w:p w14:paraId="1E4A4014" w14:textId="53E4FEF1"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Trabajo en grupo para crear un dibujo o estructura; coordinación de tareas</w:t>
            </w:r>
            <w:r w:rsidR="00493AB2" w:rsidRPr="00051FE0">
              <w:rPr>
                <w:rFonts w:ascii="Times New Roman" w:hAnsi="Times New Roman" w:cs="Times New Roman"/>
              </w:rPr>
              <w:t>.</w:t>
            </w:r>
          </w:p>
        </w:tc>
      </w:tr>
      <w:tr w:rsidR="00C52BC9" w:rsidRPr="00051FE0" w14:paraId="4701DA0F" w14:textId="77777777" w:rsidTr="00493AB2">
        <w:trPr>
          <w:jc w:val="center"/>
        </w:trPr>
        <w:tc>
          <w:tcPr>
            <w:tcW w:w="993" w:type="dxa"/>
            <w:vAlign w:val="center"/>
            <w:hideMark/>
          </w:tcPr>
          <w:p w14:paraId="79B40721"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8</w:t>
            </w:r>
          </w:p>
        </w:tc>
        <w:tc>
          <w:tcPr>
            <w:tcW w:w="1275" w:type="dxa"/>
            <w:vAlign w:val="center"/>
            <w:hideMark/>
          </w:tcPr>
          <w:p w14:paraId="0A828270"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40 min</w:t>
            </w:r>
          </w:p>
        </w:tc>
        <w:tc>
          <w:tcPr>
            <w:tcW w:w="1843" w:type="dxa"/>
            <w:vAlign w:val="center"/>
            <w:hideMark/>
          </w:tcPr>
          <w:p w14:paraId="4BD2C97F" w14:textId="1315536C"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Consolidar aprendizajes y evaluar progreso socioemocional</w:t>
            </w:r>
            <w:r w:rsidR="00493AB2" w:rsidRPr="00051FE0">
              <w:rPr>
                <w:rFonts w:ascii="Times New Roman" w:hAnsi="Times New Roman" w:cs="Times New Roman"/>
              </w:rPr>
              <w:t>.</w:t>
            </w:r>
          </w:p>
        </w:tc>
        <w:tc>
          <w:tcPr>
            <w:tcW w:w="1701" w:type="dxa"/>
            <w:vAlign w:val="center"/>
            <w:hideMark/>
          </w:tcPr>
          <w:p w14:paraId="7088D990" w14:textId="342E10FB"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Autoevaluación, reforzamiento, planeación</w:t>
            </w:r>
            <w:r w:rsidR="00493AB2" w:rsidRPr="00051FE0">
              <w:rPr>
                <w:rFonts w:ascii="Times New Roman" w:hAnsi="Times New Roman" w:cs="Times New Roman"/>
              </w:rPr>
              <w:t>.</w:t>
            </w:r>
          </w:p>
        </w:tc>
        <w:tc>
          <w:tcPr>
            <w:tcW w:w="2126" w:type="dxa"/>
            <w:vAlign w:val="center"/>
            <w:hideMark/>
          </w:tcPr>
          <w:p w14:paraId="4D0F4DA4" w14:textId="664E303E"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Juego de repaso de emociones y habilidades; reflexión sobre lo aprendido</w:t>
            </w:r>
            <w:r w:rsidR="00493AB2" w:rsidRPr="00051FE0">
              <w:rPr>
                <w:rFonts w:ascii="Times New Roman" w:hAnsi="Times New Roman" w:cs="Times New Roman"/>
              </w:rPr>
              <w:t>.</w:t>
            </w:r>
          </w:p>
        </w:tc>
      </w:tr>
      <w:tr w:rsidR="00C52BC9" w:rsidRPr="00051FE0" w14:paraId="053B4F48" w14:textId="77777777" w:rsidTr="00493AB2">
        <w:trPr>
          <w:jc w:val="center"/>
        </w:trPr>
        <w:tc>
          <w:tcPr>
            <w:tcW w:w="993" w:type="dxa"/>
            <w:vAlign w:val="center"/>
            <w:hideMark/>
          </w:tcPr>
          <w:p w14:paraId="2D1749A4"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lastRenderedPageBreak/>
              <w:t>9.1</w:t>
            </w:r>
          </w:p>
        </w:tc>
        <w:tc>
          <w:tcPr>
            <w:tcW w:w="1275" w:type="dxa"/>
            <w:vAlign w:val="center"/>
            <w:hideMark/>
          </w:tcPr>
          <w:p w14:paraId="7170EA66"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40 min</w:t>
            </w:r>
          </w:p>
        </w:tc>
        <w:tc>
          <w:tcPr>
            <w:tcW w:w="1843" w:type="dxa"/>
            <w:vAlign w:val="center"/>
            <w:hideMark/>
          </w:tcPr>
          <w:p w14:paraId="13DD3262" w14:textId="609DAA2A"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Evaluar los avances individuales mediante ficha de observación</w:t>
            </w:r>
            <w:r w:rsidR="00493AB2" w:rsidRPr="00051FE0">
              <w:rPr>
                <w:rFonts w:ascii="Times New Roman" w:hAnsi="Times New Roman" w:cs="Times New Roman"/>
              </w:rPr>
              <w:t>.</w:t>
            </w:r>
          </w:p>
        </w:tc>
        <w:tc>
          <w:tcPr>
            <w:tcW w:w="1701" w:type="dxa"/>
            <w:vAlign w:val="center"/>
            <w:hideMark/>
          </w:tcPr>
          <w:p w14:paraId="27E29FA9" w14:textId="1B95FFD3"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Observación directa, registro estructurado</w:t>
            </w:r>
            <w:r w:rsidR="00493AB2" w:rsidRPr="00051FE0">
              <w:rPr>
                <w:rFonts w:ascii="Times New Roman" w:hAnsi="Times New Roman" w:cs="Times New Roman"/>
              </w:rPr>
              <w:t>.</w:t>
            </w:r>
          </w:p>
        </w:tc>
        <w:tc>
          <w:tcPr>
            <w:tcW w:w="2126" w:type="dxa"/>
            <w:vAlign w:val="center"/>
            <w:hideMark/>
          </w:tcPr>
          <w:p w14:paraId="3C13E9DD" w14:textId="64841113"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Aplicación individual de la ficha durante actividades lúdicas</w:t>
            </w:r>
            <w:r w:rsidR="00493AB2" w:rsidRPr="00051FE0">
              <w:rPr>
                <w:rFonts w:ascii="Times New Roman" w:hAnsi="Times New Roman" w:cs="Times New Roman"/>
              </w:rPr>
              <w:t>.</w:t>
            </w:r>
          </w:p>
        </w:tc>
      </w:tr>
      <w:tr w:rsidR="00C52BC9" w:rsidRPr="00051FE0" w14:paraId="4E1A3D6F" w14:textId="77777777" w:rsidTr="00493AB2">
        <w:trPr>
          <w:jc w:val="center"/>
        </w:trPr>
        <w:tc>
          <w:tcPr>
            <w:tcW w:w="993" w:type="dxa"/>
            <w:vAlign w:val="center"/>
            <w:hideMark/>
          </w:tcPr>
          <w:p w14:paraId="4F5D2B89"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9.2</w:t>
            </w:r>
          </w:p>
        </w:tc>
        <w:tc>
          <w:tcPr>
            <w:tcW w:w="1275" w:type="dxa"/>
            <w:vAlign w:val="center"/>
            <w:hideMark/>
          </w:tcPr>
          <w:p w14:paraId="445C1151" w14:textId="77777777"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40 min</w:t>
            </w:r>
          </w:p>
        </w:tc>
        <w:tc>
          <w:tcPr>
            <w:tcW w:w="1843" w:type="dxa"/>
            <w:vAlign w:val="center"/>
            <w:hideMark/>
          </w:tcPr>
          <w:p w14:paraId="1B113582" w14:textId="398FF46C"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Brindar retroalimentación a docentes y padres sobre los resultados</w:t>
            </w:r>
            <w:r w:rsidR="00493AB2" w:rsidRPr="00051FE0">
              <w:rPr>
                <w:rFonts w:ascii="Times New Roman" w:hAnsi="Times New Roman" w:cs="Times New Roman"/>
              </w:rPr>
              <w:t>.</w:t>
            </w:r>
          </w:p>
        </w:tc>
        <w:tc>
          <w:tcPr>
            <w:tcW w:w="1701" w:type="dxa"/>
            <w:vAlign w:val="center"/>
            <w:hideMark/>
          </w:tcPr>
          <w:p w14:paraId="7E3E70F9" w14:textId="62A0AA00"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Devolución de resultados, recomendaciones</w:t>
            </w:r>
            <w:r w:rsidR="00493AB2" w:rsidRPr="00051FE0">
              <w:rPr>
                <w:rFonts w:ascii="Times New Roman" w:hAnsi="Times New Roman" w:cs="Times New Roman"/>
              </w:rPr>
              <w:t>.</w:t>
            </w:r>
          </w:p>
        </w:tc>
        <w:tc>
          <w:tcPr>
            <w:tcW w:w="2126" w:type="dxa"/>
            <w:vAlign w:val="center"/>
            <w:hideMark/>
          </w:tcPr>
          <w:p w14:paraId="3C80FBDD" w14:textId="48A6A8E0" w:rsidR="00C52BC9" w:rsidRPr="00051FE0" w:rsidRDefault="00C52BC9" w:rsidP="003265BB">
            <w:pPr>
              <w:spacing w:after="160" w:line="259" w:lineRule="auto"/>
              <w:jc w:val="center"/>
              <w:rPr>
                <w:rFonts w:ascii="Times New Roman" w:hAnsi="Times New Roman" w:cs="Times New Roman"/>
              </w:rPr>
            </w:pPr>
            <w:r w:rsidRPr="00051FE0">
              <w:rPr>
                <w:rFonts w:ascii="Times New Roman" w:hAnsi="Times New Roman" w:cs="Times New Roman"/>
              </w:rPr>
              <w:t>Reunión con padres y docentes para compartir logros, avances y sugerencias</w:t>
            </w:r>
            <w:r w:rsidR="00493AB2" w:rsidRPr="00051FE0">
              <w:rPr>
                <w:rFonts w:ascii="Times New Roman" w:hAnsi="Times New Roman" w:cs="Times New Roman"/>
              </w:rPr>
              <w:t>.</w:t>
            </w:r>
          </w:p>
        </w:tc>
      </w:tr>
    </w:tbl>
    <w:p w14:paraId="2863AFC6" w14:textId="14918272" w:rsidR="00CA4A63" w:rsidRDefault="00CA4A63" w:rsidP="00F6718A">
      <w:pPr>
        <w:spacing w:line="360" w:lineRule="auto"/>
        <w:jc w:val="both"/>
        <w:rPr>
          <w:rFonts w:ascii="Times New Roman" w:hAnsi="Times New Roman" w:cs="Times New Roman"/>
          <w:b/>
          <w:bCs/>
          <w:sz w:val="24"/>
          <w:szCs w:val="24"/>
        </w:rPr>
      </w:pPr>
    </w:p>
    <w:p w14:paraId="7450DAD2" w14:textId="77777777" w:rsidR="00CF3411" w:rsidRDefault="00CF3411" w:rsidP="0092453E">
      <w:pPr>
        <w:spacing w:line="360" w:lineRule="auto"/>
        <w:rPr>
          <w:rFonts w:ascii="Times New Roman" w:hAnsi="Times New Roman" w:cs="Times New Roman"/>
          <w:sz w:val="24"/>
          <w:szCs w:val="24"/>
        </w:rPr>
      </w:pPr>
      <w:r w:rsidRPr="00A24651">
        <w:rPr>
          <w:rFonts w:ascii="Times New Roman" w:hAnsi="Times New Roman" w:cs="Times New Roman"/>
          <w:sz w:val="24"/>
          <w:szCs w:val="24"/>
        </w:rPr>
        <w:t>La Tabla 4 presenta los resultados de la validación del plan de intervención por parte de especialistas.</w:t>
      </w:r>
    </w:p>
    <w:p w14:paraId="1BD93433" w14:textId="7FF05204" w:rsidR="00493AB2" w:rsidRPr="00051FE0" w:rsidRDefault="00493AB2" w:rsidP="00493AB2">
      <w:pPr>
        <w:pStyle w:val="Descripcin"/>
        <w:keepNext/>
        <w:spacing w:after="0" w:line="480" w:lineRule="auto"/>
        <w:rPr>
          <w:rFonts w:ascii="Times New Roman" w:hAnsi="Times New Roman" w:cs="Times New Roman"/>
          <w:color w:val="auto"/>
          <w:sz w:val="22"/>
          <w:szCs w:val="24"/>
        </w:rPr>
      </w:pPr>
      <w:r w:rsidRPr="00051FE0">
        <w:rPr>
          <w:rFonts w:ascii="Times New Roman" w:hAnsi="Times New Roman" w:cs="Times New Roman"/>
          <w:b/>
          <w:bCs/>
          <w:i w:val="0"/>
          <w:iCs w:val="0"/>
          <w:color w:val="auto"/>
          <w:sz w:val="22"/>
          <w:szCs w:val="24"/>
        </w:rPr>
        <w:t xml:space="preserve">Tabla </w:t>
      </w:r>
      <w:r w:rsidRPr="00051FE0">
        <w:rPr>
          <w:rFonts w:ascii="Times New Roman" w:hAnsi="Times New Roman" w:cs="Times New Roman"/>
          <w:b/>
          <w:bCs/>
          <w:i w:val="0"/>
          <w:iCs w:val="0"/>
          <w:color w:val="auto"/>
          <w:sz w:val="22"/>
          <w:szCs w:val="24"/>
        </w:rPr>
        <w:fldChar w:fldCharType="begin"/>
      </w:r>
      <w:r w:rsidRPr="00051FE0">
        <w:rPr>
          <w:rFonts w:ascii="Times New Roman" w:hAnsi="Times New Roman" w:cs="Times New Roman"/>
          <w:b/>
          <w:bCs/>
          <w:i w:val="0"/>
          <w:iCs w:val="0"/>
          <w:color w:val="auto"/>
          <w:sz w:val="22"/>
          <w:szCs w:val="24"/>
        </w:rPr>
        <w:instrText xml:space="preserve"> SEQ Tabla \* ARABIC </w:instrText>
      </w:r>
      <w:r w:rsidRPr="00051FE0">
        <w:rPr>
          <w:rFonts w:ascii="Times New Roman" w:hAnsi="Times New Roman" w:cs="Times New Roman"/>
          <w:b/>
          <w:bCs/>
          <w:i w:val="0"/>
          <w:iCs w:val="0"/>
          <w:color w:val="auto"/>
          <w:sz w:val="22"/>
          <w:szCs w:val="24"/>
        </w:rPr>
        <w:fldChar w:fldCharType="separate"/>
      </w:r>
      <w:r w:rsidRPr="00051FE0">
        <w:rPr>
          <w:rFonts w:ascii="Times New Roman" w:hAnsi="Times New Roman" w:cs="Times New Roman"/>
          <w:b/>
          <w:bCs/>
          <w:i w:val="0"/>
          <w:iCs w:val="0"/>
          <w:noProof/>
          <w:color w:val="auto"/>
          <w:sz w:val="22"/>
          <w:szCs w:val="24"/>
        </w:rPr>
        <w:t>4</w:t>
      </w:r>
      <w:r w:rsidRPr="00051FE0">
        <w:rPr>
          <w:rFonts w:ascii="Times New Roman" w:hAnsi="Times New Roman" w:cs="Times New Roman"/>
          <w:b/>
          <w:bCs/>
          <w:i w:val="0"/>
          <w:iCs w:val="0"/>
          <w:color w:val="auto"/>
          <w:sz w:val="22"/>
          <w:szCs w:val="24"/>
        </w:rPr>
        <w:fldChar w:fldCharType="end"/>
      </w:r>
      <w:r w:rsidRPr="00051FE0">
        <w:rPr>
          <w:rFonts w:ascii="Times New Roman" w:hAnsi="Times New Roman" w:cs="Times New Roman"/>
          <w:color w:val="auto"/>
          <w:sz w:val="22"/>
          <w:szCs w:val="24"/>
        </w:rPr>
        <w:br/>
        <w:t xml:space="preserve"> Resultados de la consulta a especialistas sobre la propuesta.</w:t>
      </w:r>
    </w:p>
    <w:tbl>
      <w:tblPr>
        <w:tblStyle w:val="ESTILOAPA"/>
        <w:tblW w:w="8500" w:type="dxa"/>
        <w:jc w:val="center"/>
        <w:tblLook w:val="04A0" w:firstRow="1" w:lastRow="0" w:firstColumn="1" w:lastColumn="0" w:noHBand="0" w:noVBand="1"/>
      </w:tblPr>
      <w:tblGrid>
        <w:gridCol w:w="2753"/>
        <w:gridCol w:w="1353"/>
        <w:gridCol w:w="4394"/>
      </w:tblGrid>
      <w:tr w:rsidR="00687268" w:rsidRPr="00051FE0" w14:paraId="1B8C0F38" w14:textId="77777777" w:rsidTr="00341A8B">
        <w:trPr>
          <w:cnfStyle w:val="100000000000" w:firstRow="1" w:lastRow="0" w:firstColumn="0" w:lastColumn="0" w:oddVBand="0" w:evenVBand="0" w:oddHBand="0" w:evenHBand="0" w:firstRowFirstColumn="0" w:firstRowLastColumn="0" w:lastRowFirstColumn="0" w:lastRowLastColumn="0"/>
          <w:jc w:val="center"/>
        </w:trPr>
        <w:tc>
          <w:tcPr>
            <w:tcW w:w="2753" w:type="dxa"/>
          </w:tcPr>
          <w:p w14:paraId="745D05B0" w14:textId="067D78C5" w:rsidR="0083497F" w:rsidRPr="00051FE0" w:rsidRDefault="0083497F" w:rsidP="003265BB">
            <w:pPr>
              <w:rPr>
                <w:rFonts w:cs="Times New Roman"/>
                <w:b/>
                <w:bCs/>
                <w:sz w:val="22"/>
                <w:szCs w:val="24"/>
              </w:rPr>
            </w:pPr>
            <w:r w:rsidRPr="00051FE0">
              <w:rPr>
                <w:rFonts w:cs="Times New Roman"/>
                <w:b/>
                <w:bCs/>
                <w:sz w:val="22"/>
                <w:szCs w:val="24"/>
              </w:rPr>
              <w:t>Criterio</w:t>
            </w:r>
          </w:p>
          <w:p w14:paraId="48892D53" w14:textId="491DEB32" w:rsidR="00687268" w:rsidRPr="00051FE0" w:rsidRDefault="00687268" w:rsidP="003265BB">
            <w:pPr>
              <w:rPr>
                <w:rFonts w:cs="Times New Roman"/>
                <w:b/>
                <w:bCs/>
                <w:sz w:val="22"/>
                <w:szCs w:val="24"/>
              </w:rPr>
            </w:pPr>
          </w:p>
        </w:tc>
        <w:tc>
          <w:tcPr>
            <w:tcW w:w="1353" w:type="dxa"/>
          </w:tcPr>
          <w:p w14:paraId="38FB5570" w14:textId="168ED265" w:rsidR="0083497F" w:rsidRPr="00051FE0" w:rsidRDefault="0083497F" w:rsidP="003265BB">
            <w:pPr>
              <w:rPr>
                <w:rFonts w:cs="Times New Roman"/>
                <w:b/>
                <w:bCs/>
                <w:sz w:val="22"/>
                <w:szCs w:val="24"/>
              </w:rPr>
            </w:pPr>
            <w:r w:rsidRPr="00051FE0">
              <w:rPr>
                <w:rFonts w:cs="Times New Roman"/>
                <w:b/>
                <w:bCs/>
                <w:sz w:val="22"/>
                <w:szCs w:val="24"/>
              </w:rPr>
              <w:t>Porcentaje</w:t>
            </w:r>
          </w:p>
          <w:p w14:paraId="519C9FC5" w14:textId="1D096914" w:rsidR="00687268" w:rsidRPr="00051FE0" w:rsidRDefault="0083497F" w:rsidP="003265BB">
            <w:pPr>
              <w:rPr>
                <w:rFonts w:cs="Times New Roman"/>
                <w:b/>
                <w:bCs/>
                <w:sz w:val="22"/>
                <w:szCs w:val="24"/>
              </w:rPr>
            </w:pPr>
            <w:r w:rsidRPr="00051FE0">
              <w:rPr>
                <w:rFonts w:cs="Times New Roman"/>
                <w:b/>
                <w:bCs/>
                <w:sz w:val="22"/>
                <w:szCs w:val="24"/>
              </w:rPr>
              <w:t>obtenido</w:t>
            </w:r>
          </w:p>
        </w:tc>
        <w:tc>
          <w:tcPr>
            <w:tcW w:w="4394" w:type="dxa"/>
          </w:tcPr>
          <w:p w14:paraId="00AA2CF9" w14:textId="602B8E0F" w:rsidR="00687268" w:rsidRPr="00051FE0" w:rsidRDefault="0083497F" w:rsidP="003265BB">
            <w:pPr>
              <w:rPr>
                <w:rFonts w:cs="Times New Roman"/>
                <w:b/>
                <w:bCs/>
                <w:sz w:val="22"/>
                <w:szCs w:val="24"/>
              </w:rPr>
            </w:pPr>
            <w:r w:rsidRPr="00051FE0">
              <w:rPr>
                <w:rFonts w:cs="Times New Roman"/>
                <w:b/>
                <w:bCs/>
                <w:sz w:val="22"/>
                <w:szCs w:val="24"/>
              </w:rPr>
              <w:t>Observación</w:t>
            </w:r>
          </w:p>
        </w:tc>
      </w:tr>
      <w:tr w:rsidR="00687268" w:rsidRPr="00051FE0" w14:paraId="365EF73F" w14:textId="77777777" w:rsidTr="00341A8B">
        <w:trPr>
          <w:jc w:val="center"/>
        </w:trPr>
        <w:tc>
          <w:tcPr>
            <w:tcW w:w="2753" w:type="dxa"/>
          </w:tcPr>
          <w:p w14:paraId="6730AB1D" w14:textId="301DCE04" w:rsidR="00687268" w:rsidRPr="00051FE0" w:rsidRDefault="00235394" w:rsidP="003265BB">
            <w:pPr>
              <w:rPr>
                <w:rFonts w:cs="Times New Roman"/>
                <w:sz w:val="22"/>
                <w:szCs w:val="24"/>
              </w:rPr>
            </w:pPr>
            <w:r w:rsidRPr="00051FE0">
              <w:rPr>
                <w:rFonts w:cs="Times New Roman"/>
                <w:sz w:val="22"/>
                <w:szCs w:val="24"/>
              </w:rPr>
              <w:t>Coherencia</w:t>
            </w:r>
          </w:p>
        </w:tc>
        <w:tc>
          <w:tcPr>
            <w:tcW w:w="1353" w:type="dxa"/>
          </w:tcPr>
          <w:p w14:paraId="51215FB9" w14:textId="5F34C0D7" w:rsidR="00687268" w:rsidRPr="00051FE0" w:rsidRDefault="008E7260" w:rsidP="003265BB">
            <w:pPr>
              <w:rPr>
                <w:rFonts w:cs="Times New Roman"/>
                <w:sz w:val="22"/>
                <w:szCs w:val="24"/>
              </w:rPr>
            </w:pPr>
            <w:r w:rsidRPr="00051FE0">
              <w:rPr>
                <w:rFonts w:cs="Times New Roman"/>
                <w:sz w:val="22"/>
                <w:szCs w:val="24"/>
              </w:rPr>
              <w:t>100%</w:t>
            </w:r>
          </w:p>
        </w:tc>
        <w:tc>
          <w:tcPr>
            <w:tcW w:w="4394" w:type="dxa"/>
          </w:tcPr>
          <w:p w14:paraId="086218D2" w14:textId="6C9E5933" w:rsidR="00687268" w:rsidRPr="00051FE0" w:rsidRDefault="00895F8D" w:rsidP="008229EE">
            <w:pPr>
              <w:jc w:val="both"/>
              <w:rPr>
                <w:rFonts w:cs="Times New Roman"/>
                <w:sz w:val="22"/>
                <w:szCs w:val="24"/>
              </w:rPr>
            </w:pPr>
            <w:r w:rsidRPr="00051FE0">
              <w:rPr>
                <w:rFonts w:cs="Times New Roman"/>
                <w:sz w:val="22"/>
                <w:szCs w:val="24"/>
              </w:rPr>
              <w:t>La propuesta mantiene coherencia con el trabajo de investigación; es decir, responde a las necesidades detectadas.</w:t>
            </w:r>
          </w:p>
        </w:tc>
      </w:tr>
      <w:tr w:rsidR="00687268" w:rsidRPr="00051FE0" w14:paraId="274DB986" w14:textId="77777777" w:rsidTr="00341A8B">
        <w:trPr>
          <w:jc w:val="center"/>
        </w:trPr>
        <w:tc>
          <w:tcPr>
            <w:tcW w:w="2753" w:type="dxa"/>
          </w:tcPr>
          <w:p w14:paraId="7440063F" w14:textId="18D6CDE5" w:rsidR="00687268" w:rsidRPr="00051FE0" w:rsidRDefault="00235394" w:rsidP="003265BB">
            <w:pPr>
              <w:rPr>
                <w:rFonts w:cs="Times New Roman"/>
                <w:sz w:val="22"/>
                <w:szCs w:val="24"/>
              </w:rPr>
            </w:pPr>
            <w:r w:rsidRPr="00051FE0">
              <w:rPr>
                <w:rFonts w:cs="Times New Roman"/>
                <w:sz w:val="22"/>
                <w:szCs w:val="24"/>
              </w:rPr>
              <w:t>Planteamiento de metas /objetivos de la intervención</w:t>
            </w:r>
          </w:p>
        </w:tc>
        <w:tc>
          <w:tcPr>
            <w:tcW w:w="1353" w:type="dxa"/>
          </w:tcPr>
          <w:p w14:paraId="573CA156" w14:textId="71D45DB0" w:rsidR="00687268" w:rsidRPr="00051FE0" w:rsidRDefault="008E7260" w:rsidP="003265BB">
            <w:pPr>
              <w:rPr>
                <w:rFonts w:cs="Times New Roman"/>
                <w:sz w:val="22"/>
                <w:szCs w:val="24"/>
              </w:rPr>
            </w:pPr>
            <w:r w:rsidRPr="00051FE0">
              <w:rPr>
                <w:rFonts w:cs="Times New Roman"/>
                <w:sz w:val="22"/>
                <w:szCs w:val="24"/>
              </w:rPr>
              <w:t>100%</w:t>
            </w:r>
          </w:p>
        </w:tc>
        <w:tc>
          <w:tcPr>
            <w:tcW w:w="4394" w:type="dxa"/>
          </w:tcPr>
          <w:p w14:paraId="4C064339" w14:textId="60F31750" w:rsidR="00687268" w:rsidRPr="00051FE0" w:rsidRDefault="00366F6C" w:rsidP="008229EE">
            <w:pPr>
              <w:jc w:val="both"/>
              <w:rPr>
                <w:rFonts w:cs="Times New Roman"/>
                <w:sz w:val="22"/>
                <w:szCs w:val="24"/>
              </w:rPr>
            </w:pPr>
            <w:r w:rsidRPr="00051FE0">
              <w:rPr>
                <w:rFonts w:cs="Times New Roman"/>
                <w:sz w:val="22"/>
                <w:szCs w:val="24"/>
              </w:rPr>
              <w:t>Los objetivos establecidos en las sesiones de la propuesta son muy apropiados.</w:t>
            </w:r>
          </w:p>
        </w:tc>
      </w:tr>
      <w:tr w:rsidR="00687268" w:rsidRPr="00051FE0" w14:paraId="21CEC8C6" w14:textId="77777777" w:rsidTr="00341A8B">
        <w:trPr>
          <w:jc w:val="center"/>
        </w:trPr>
        <w:tc>
          <w:tcPr>
            <w:tcW w:w="2753" w:type="dxa"/>
          </w:tcPr>
          <w:p w14:paraId="6BD31F05" w14:textId="75DACEDC" w:rsidR="00687268" w:rsidRPr="00051FE0" w:rsidRDefault="00235394" w:rsidP="003265BB">
            <w:pPr>
              <w:rPr>
                <w:rFonts w:cs="Times New Roman"/>
                <w:sz w:val="22"/>
                <w:szCs w:val="24"/>
              </w:rPr>
            </w:pPr>
            <w:r w:rsidRPr="00051FE0">
              <w:rPr>
                <w:rFonts w:cs="Times New Roman"/>
                <w:sz w:val="22"/>
                <w:szCs w:val="24"/>
              </w:rPr>
              <w:t>Planteamiento de métodos y técnicas</w:t>
            </w:r>
          </w:p>
        </w:tc>
        <w:tc>
          <w:tcPr>
            <w:tcW w:w="1353" w:type="dxa"/>
          </w:tcPr>
          <w:p w14:paraId="1D59FEC0" w14:textId="12057617" w:rsidR="00687268" w:rsidRPr="00051FE0" w:rsidRDefault="008E7260" w:rsidP="003265BB">
            <w:pPr>
              <w:rPr>
                <w:rFonts w:cs="Times New Roman"/>
                <w:sz w:val="22"/>
                <w:szCs w:val="24"/>
              </w:rPr>
            </w:pPr>
            <w:r w:rsidRPr="00051FE0">
              <w:rPr>
                <w:rFonts w:cs="Times New Roman"/>
                <w:sz w:val="22"/>
                <w:szCs w:val="24"/>
              </w:rPr>
              <w:t>8</w:t>
            </w:r>
            <w:r w:rsidR="009D5C47" w:rsidRPr="00051FE0">
              <w:rPr>
                <w:rFonts w:cs="Times New Roman"/>
                <w:sz w:val="22"/>
                <w:szCs w:val="24"/>
              </w:rPr>
              <w:t>4</w:t>
            </w:r>
            <w:r w:rsidRPr="00051FE0">
              <w:rPr>
                <w:rFonts w:cs="Times New Roman"/>
                <w:sz w:val="22"/>
                <w:szCs w:val="24"/>
              </w:rPr>
              <w:t>,</w:t>
            </w:r>
            <w:r w:rsidR="009D5C47" w:rsidRPr="00051FE0">
              <w:rPr>
                <w:rFonts w:cs="Times New Roman"/>
                <w:sz w:val="22"/>
                <w:szCs w:val="24"/>
              </w:rPr>
              <w:t>00</w:t>
            </w:r>
            <w:r w:rsidRPr="00051FE0">
              <w:rPr>
                <w:rFonts w:cs="Times New Roman"/>
                <w:sz w:val="22"/>
                <w:szCs w:val="24"/>
              </w:rPr>
              <w:t>%</w:t>
            </w:r>
          </w:p>
        </w:tc>
        <w:tc>
          <w:tcPr>
            <w:tcW w:w="4394" w:type="dxa"/>
          </w:tcPr>
          <w:p w14:paraId="208ED003" w14:textId="6132CD35" w:rsidR="00687268" w:rsidRPr="00051FE0" w:rsidRDefault="000D6A69" w:rsidP="008229EE">
            <w:pPr>
              <w:jc w:val="both"/>
              <w:rPr>
                <w:rFonts w:cs="Times New Roman"/>
                <w:sz w:val="22"/>
                <w:szCs w:val="24"/>
              </w:rPr>
            </w:pPr>
            <w:r w:rsidRPr="00051FE0">
              <w:rPr>
                <w:rFonts w:cs="Times New Roman"/>
                <w:sz w:val="22"/>
                <w:szCs w:val="24"/>
              </w:rPr>
              <w:t>L</w:t>
            </w:r>
            <w:r w:rsidR="00366F6C" w:rsidRPr="00051FE0">
              <w:rPr>
                <w:rFonts w:cs="Times New Roman"/>
                <w:sz w:val="22"/>
                <w:szCs w:val="24"/>
              </w:rPr>
              <w:t>as técnicas propuestas fueron las idóneas, se realizaron sugerencias en base al desarrollo de dos de las actividades, las cuales fueron reformuladas posteriormente.</w:t>
            </w:r>
          </w:p>
        </w:tc>
      </w:tr>
      <w:tr w:rsidR="00687268" w:rsidRPr="00051FE0" w14:paraId="62D820BE" w14:textId="77777777" w:rsidTr="00341A8B">
        <w:trPr>
          <w:jc w:val="center"/>
        </w:trPr>
        <w:tc>
          <w:tcPr>
            <w:tcW w:w="2753" w:type="dxa"/>
          </w:tcPr>
          <w:p w14:paraId="14F92AED" w14:textId="23ABEA40" w:rsidR="00687268" w:rsidRPr="00051FE0" w:rsidRDefault="00235394" w:rsidP="003265BB">
            <w:pPr>
              <w:rPr>
                <w:rFonts w:cs="Times New Roman"/>
                <w:sz w:val="22"/>
                <w:szCs w:val="24"/>
              </w:rPr>
            </w:pPr>
            <w:r w:rsidRPr="00051FE0">
              <w:rPr>
                <w:rFonts w:cs="Times New Roman"/>
                <w:sz w:val="22"/>
                <w:szCs w:val="24"/>
              </w:rPr>
              <w:t>Correspondencia entre elementos</w:t>
            </w:r>
          </w:p>
        </w:tc>
        <w:tc>
          <w:tcPr>
            <w:tcW w:w="1353" w:type="dxa"/>
          </w:tcPr>
          <w:p w14:paraId="35F07527" w14:textId="0E03F326" w:rsidR="00687268" w:rsidRPr="00051FE0" w:rsidRDefault="008E7260" w:rsidP="003265BB">
            <w:pPr>
              <w:rPr>
                <w:rFonts w:cs="Times New Roman"/>
                <w:sz w:val="22"/>
                <w:szCs w:val="24"/>
              </w:rPr>
            </w:pPr>
            <w:r w:rsidRPr="00051FE0">
              <w:rPr>
                <w:rFonts w:cs="Times New Roman"/>
                <w:sz w:val="22"/>
                <w:szCs w:val="24"/>
              </w:rPr>
              <w:t>9</w:t>
            </w:r>
            <w:r w:rsidR="009D5C47" w:rsidRPr="00051FE0">
              <w:rPr>
                <w:rFonts w:cs="Times New Roman"/>
                <w:sz w:val="22"/>
                <w:szCs w:val="24"/>
              </w:rPr>
              <w:t>2</w:t>
            </w:r>
            <w:r w:rsidRPr="00051FE0">
              <w:rPr>
                <w:rFonts w:cs="Times New Roman"/>
                <w:sz w:val="22"/>
                <w:szCs w:val="24"/>
              </w:rPr>
              <w:t>,43%</w:t>
            </w:r>
          </w:p>
        </w:tc>
        <w:tc>
          <w:tcPr>
            <w:tcW w:w="4394" w:type="dxa"/>
          </w:tcPr>
          <w:p w14:paraId="64CB35B4" w14:textId="727C2E50" w:rsidR="00687268" w:rsidRPr="00051FE0" w:rsidRDefault="00B314FD" w:rsidP="008229EE">
            <w:pPr>
              <w:jc w:val="both"/>
              <w:rPr>
                <w:rFonts w:cs="Times New Roman"/>
                <w:sz w:val="22"/>
                <w:szCs w:val="24"/>
              </w:rPr>
            </w:pPr>
            <w:r w:rsidRPr="00051FE0">
              <w:rPr>
                <w:rFonts w:cs="Times New Roman"/>
                <w:sz w:val="22"/>
                <w:szCs w:val="24"/>
              </w:rPr>
              <w:t xml:space="preserve">En lo que respecta al tiempo de ejecución, existieron ciertas modificaciones y se extendió el tiempo para las actividades que lo requerían. Asimismo, se </w:t>
            </w:r>
            <w:r w:rsidR="00ED6655" w:rsidRPr="00051FE0">
              <w:rPr>
                <w:rFonts w:cs="Times New Roman"/>
                <w:sz w:val="22"/>
                <w:szCs w:val="24"/>
              </w:rPr>
              <w:t>sugirió la</w:t>
            </w:r>
            <w:r w:rsidRPr="00051FE0">
              <w:rPr>
                <w:rFonts w:cs="Times New Roman"/>
                <w:sz w:val="22"/>
                <w:szCs w:val="24"/>
              </w:rPr>
              <w:t xml:space="preserve"> implementación de una última sesión, donde se apliquen nuevamente </w:t>
            </w:r>
            <w:r w:rsidRPr="00051FE0">
              <w:rPr>
                <w:rFonts w:cs="Times New Roman"/>
                <w:sz w:val="22"/>
                <w:szCs w:val="24"/>
              </w:rPr>
              <w:lastRenderedPageBreak/>
              <w:t>los instrumentos para evidenciar avances de la muestra.</w:t>
            </w:r>
          </w:p>
        </w:tc>
      </w:tr>
    </w:tbl>
    <w:p w14:paraId="25573AC7" w14:textId="16E43991" w:rsidR="008229EE" w:rsidRDefault="008229EE" w:rsidP="00F6718A">
      <w:pPr>
        <w:spacing w:line="360" w:lineRule="auto"/>
        <w:jc w:val="both"/>
        <w:rPr>
          <w:rFonts w:ascii="Times New Roman" w:hAnsi="Times New Roman" w:cs="Times New Roman"/>
          <w:sz w:val="24"/>
          <w:szCs w:val="24"/>
        </w:rPr>
      </w:pPr>
    </w:p>
    <w:p w14:paraId="00752E84" w14:textId="43193130" w:rsidR="00F6718A" w:rsidRDefault="00F6718A" w:rsidP="00051FE0">
      <w:pPr>
        <w:spacing w:line="360" w:lineRule="auto"/>
        <w:jc w:val="center"/>
        <w:rPr>
          <w:rFonts w:ascii="Times New Roman" w:hAnsi="Times New Roman" w:cs="Times New Roman"/>
          <w:b/>
          <w:bCs/>
          <w:sz w:val="24"/>
          <w:szCs w:val="24"/>
        </w:rPr>
      </w:pPr>
      <w:r w:rsidRPr="00AC4D6E">
        <w:rPr>
          <w:rFonts w:ascii="Times New Roman" w:hAnsi="Times New Roman" w:cs="Times New Roman"/>
          <w:b/>
          <w:bCs/>
          <w:sz w:val="24"/>
          <w:szCs w:val="24"/>
        </w:rPr>
        <w:t>Discusión</w:t>
      </w:r>
    </w:p>
    <w:p w14:paraId="0059527C" w14:textId="217C79F9" w:rsidR="008F659D" w:rsidRPr="008F659D" w:rsidRDefault="008F659D" w:rsidP="0092453E">
      <w:pPr>
        <w:spacing w:line="360" w:lineRule="auto"/>
        <w:ind w:firstLine="720"/>
        <w:rPr>
          <w:rFonts w:ascii="Times New Roman" w:hAnsi="Times New Roman" w:cs="Times New Roman"/>
          <w:sz w:val="24"/>
          <w:szCs w:val="24"/>
        </w:rPr>
      </w:pPr>
      <w:r w:rsidRPr="008F659D">
        <w:rPr>
          <w:rFonts w:ascii="Times New Roman" w:hAnsi="Times New Roman" w:cs="Times New Roman"/>
          <w:sz w:val="24"/>
          <w:szCs w:val="24"/>
        </w:rPr>
        <w:t xml:space="preserve">Los resultados del presente estudio evidenciaron que la regulación emocional fue la dimensión con mayor proporción de niños en nivel de desarrollo inicial (45%), lo que revela dificultades en el manejo autónomo y adaptativo de las emociones. Este hallazgo coincide con </w:t>
      </w:r>
      <w:proofErr w:type="spellStart"/>
      <w:r w:rsidRPr="008F659D">
        <w:rPr>
          <w:rFonts w:ascii="Times New Roman" w:hAnsi="Times New Roman" w:cs="Times New Roman"/>
          <w:sz w:val="24"/>
          <w:szCs w:val="24"/>
        </w:rPr>
        <w:t>Olhaberry</w:t>
      </w:r>
      <w:proofErr w:type="spellEnd"/>
      <w:r w:rsidRPr="008F659D">
        <w:rPr>
          <w:rFonts w:ascii="Times New Roman" w:hAnsi="Times New Roman" w:cs="Times New Roman"/>
          <w:sz w:val="24"/>
          <w:szCs w:val="24"/>
        </w:rPr>
        <w:t xml:space="preserve"> y </w:t>
      </w:r>
      <w:proofErr w:type="spellStart"/>
      <w:r w:rsidRPr="008F659D">
        <w:rPr>
          <w:rFonts w:ascii="Times New Roman" w:hAnsi="Times New Roman" w:cs="Times New Roman"/>
          <w:sz w:val="24"/>
          <w:szCs w:val="24"/>
        </w:rPr>
        <w:t>Sieverson</w:t>
      </w:r>
      <w:proofErr w:type="spellEnd"/>
      <w:r w:rsidRPr="008F659D">
        <w:rPr>
          <w:rFonts w:ascii="Times New Roman" w:hAnsi="Times New Roman" w:cs="Times New Roman"/>
          <w:sz w:val="24"/>
          <w:szCs w:val="24"/>
        </w:rPr>
        <w:t xml:space="preserve"> (2022), quienes señalan que la regulación de los afectos es uno de los hitos más complejos del desarrollo socioemocional en la infancia. Además, estas dificultades podrían estar afectando otras áreas, como la resolución de problemas y l</w:t>
      </w:r>
      <w:r w:rsidR="006534DE">
        <w:rPr>
          <w:rFonts w:ascii="Times New Roman" w:hAnsi="Times New Roman" w:cs="Times New Roman"/>
          <w:sz w:val="24"/>
          <w:szCs w:val="24"/>
        </w:rPr>
        <w:t>as habilidades sociales y relacionales con sus pares</w:t>
      </w:r>
      <w:r w:rsidRPr="008F659D">
        <w:rPr>
          <w:rFonts w:ascii="Times New Roman" w:hAnsi="Times New Roman" w:cs="Times New Roman"/>
          <w:sz w:val="24"/>
          <w:szCs w:val="24"/>
        </w:rPr>
        <w:t>, donde también se observaron porcentajes importantes de niños en niveles medios e iniciales, lo que sugiere una relación en cascada entre estas dimensiones.</w:t>
      </w:r>
    </w:p>
    <w:p w14:paraId="7DBE0987" w14:textId="52F145D7" w:rsidR="008F659D" w:rsidRPr="008F659D" w:rsidRDefault="008F659D" w:rsidP="0092453E">
      <w:pPr>
        <w:spacing w:line="360" w:lineRule="auto"/>
        <w:ind w:firstLine="720"/>
        <w:rPr>
          <w:rFonts w:ascii="Times New Roman" w:hAnsi="Times New Roman" w:cs="Times New Roman"/>
          <w:sz w:val="24"/>
          <w:szCs w:val="24"/>
        </w:rPr>
      </w:pPr>
      <w:r w:rsidRPr="008F659D">
        <w:rPr>
          <w:rFonts w:ascii="Times New Roman" w:hAnsi="Times New Roman" w:cs="Times New Roman"/>
          <w:sz w:val="24"/>
          <w:szCs w:val="24"/>
        </w:rPr>
        <w:t>Respecto a</w:t>
      </w:r>
      <w:r w:rsidR="005E022C">
        <w:rPr>
          <w:rFonts w:ascii="Times New Roman" w:hAnsi="Times New Roman" w:cs="Times New Roman"/>
          <w:sz w:val="24"/>
          <w:szCs w:val="24"/>
        </w:rPr>
        <w:t xml:space="preserve">l conocimiento </w:t>
      </w:r>
      <w:r w:rsidRPr="008F659D">
        <w:rPr>
          <w:rFonts w:ascii="Times New Roman" w:hAnsi="Times New Roman" w:cs="Times New Roman"/>
          <w:sz w:val="24"/>
          <w:szCs w:val="24"/>
        </w:rPr>
        <w:t xml:space="preserve">emocional, el 55% de los niños evaluados alcanzaron un nivel alto, evidenciando un avance importante en la capacidad para identificar y comprender emociones propias y ajenas. Este dato coincide parcialmente con Granda (2022), quien reportó que el 50% de su muestra lograba reconocer emociones básicas, aunque aún requerían apoyo. Sin embargo, los resultados difieren con los de Redondo </w:t>
      </w:r>
      <w:r w:rsidRPr="008F659D">
        <w:rPr>
          <w:rFonts w:ascii="Times New Roman" w:hAnsi="Times New Roman" w:cs="Times New Roman"/>
          <w:i/>
          <w:iCs/>
          <w:sz w:val="24"/>
          <w:szCs w:val="24"/>
        </w:rPr>
        <w:t>et al.</w:t>
      </w:r>
      <w:r w:rsidRPr="008F659D">
        <w:rPr>
          <w:rFonts w:ascii="Times New Roman" w:hAnsi="Times New Roman" w:cs="Times New Roman"/>
          <w:sz w:val="24"/>
          <w:szCs w:val="24"/>
        </w:rPr>
        <w:t xml:space="preserve"> (2024), quienes encontraron que solo el 19,7% de los niños evaluados alcanzaron un nivel alto en esta competencia. Esta discrepancia podría explicarse por diferencias en los contextos educativos, estrategias pedagógicas y prácticas de crianza, lo que resalta la importancia de considerar el contexto sociocultural en la interpretación y el diseño de intervenciones.</w:t>
      </w:r>
    </w:p>
    <w:p w14:paraId="7E807FDE" w14:textId="77777777" w:rsidR="008F659D" w:rsidRPr="008F659D" w:rsidRDefault="008F659D" w:rsidP="0092453E">
      <w:pPr>
        <w:spacing w:line="360" w:lineRule="auto"/>
        <w:ind w:firstLine="720"/>
        <w:rPr>
          <w:rFonts w:ascii="Times New Roman" w:hAnsi="Times New Roman" w:cs="Times New Roman"/>
          <w:sz w:val="24"/>
          <w:szCs w:val="24"/>
        </w:rPr>
      </w:pPr>
      <w:r w:rsidRPr="008F659D">
        <w:rPr>
          <w:rFonts w:ascii="Times New Roman" w:hAnsi="Times New Roman" w:cs="Times New Roman"/>
          <w:sz w:val="24"/>
          <w:szCs w:val="24"/>
        </w:rPr>
        <w:t>Entre las limitaciones del estudio se encuentra el reducido tamaño de la muestra (n = 20) y su concentración en una sola institución, lo que limita la generalización de los resultados. Asimismo, no se recogieron datos contextuales del entorno familiar o escolar, que habrían enriquecido el análisis de los factores que inciden en el desarrollo socioemocional.</w:t>
      </w:r>
    </w:p>
    <w:p w14:paraId="15CAC594" w14:textId="582DDF62" w:rsidR="001D20D2" w:rsidRPr="003C76AF" w:rsidRDefault="008F659D" w:rsidP="0092453E">
      <w:pPr>
        <w:spacing w:line="360" w:lineRule="auto"/>
        <w:ind w:firstLine="720"/>
        <w:rPr>
          <w:rFonts w:ascii="Times New Roman" w:hAnsi="Times New Roman" w:cs="Times New Roman"/>
          <w:sz w:val="24"/>
          <w:szCs w:val="24"/>
        </w:rPr>
      </w:pPr>
      <w:r w:rsidRPr="008F659D">
        <w:rPr>
          <w:rFonts w:ascii="Times New Roman" w:hAnsi="Times New Roman" w:cs="Times New Roman"/>
          <w:sz w:val="24"/>
          <w:szCs w:val="24"/>
        </w:rPr>
        <w:t xml:space="preserve">A pesar de estas limitaciones, los hallazgos son significativos desde una perspectiva educativa y psicológica, pues permiten identificar áreas de mejora y fundamentan la propuesta de un </w:t>
      </w:r>
      <w:r w:rsidRPr="008F659D">
        <w:rPr>
          <w:rFonts w:ascii="Times New Roman" w:hAnsi="Times New Roman" w:cs="Times New Roman"/>
          <w:sz w:val="24"/>
          <w:szCs w:val="24"/>
        </w:rPr>
        <w:lastRenderedPageBreak/>
        <w:t xml:space="preserve">plan de intervención cognitivo-conductual. Esta propuesta consta de 12 sesiones de 30 a 45 minutos, organizadas en tres etapas: coordinación inicial con padres y el equipo del DECE, intervención directa con los niños y evaluación final. Se aplican técnicas como </w:t>
      </w:r>
      <w:proofErr w:type="spellStart"/>
      <w:r w:rsidRPr="008F659D">
        <w:rPr>
          <w:rFonts w:ascii="Times New Roman" w:hAnsi="Times New Roman" w:cs="Times New Roman"/>
          <w:sz w:val="24"/>
          <w:szCs w:val="24"/>
        </w:rPr>
        <w:t>psicoeducación</w:t>
      </w:r>
      <w:proofErr w:type="spellEnd"/>
      <w:r w:rsidRPr="008F659D">
        <w:rPr>
          <w:rFonts w:ascii="Times New Roman" w:hAnsi="Times New Roman" w:cs="Times New Roman"/>
          <w:sz w:val="24"/>
          <w:szCs w:val="24"/>
        </w:rPr>
        <w:t xml:space="preserve"> emocional, modelado, entrenamiento en habilidades sociales, juego de roles, relajación guiada y actividades lúdicas, adaptadas a las necesidades detectadas. Así, la propuesta constituye una herramienta práctica que docentes, psicólogos y familias pueden implementar para fortalecer las competencias socioemocionales y promover una formación integral desde los primeros años.</w:t>
      </w:r>
    </w:p>
    <w:p w14:paraId="3DD549B7" w14:textId="77777777" w:rsidR="00051FE0" w:rsidRDefault="00051FE0" w:rsidP="00051FE0">
      <w:pPr>
        <w:spacing w:line="360" w:lineRule="auto"/>
        <w:jc w:val="center"/>
        <w:rPr>
          <w:rFonts w:ascii="Times New Roman" w:hAnsi="Times New Roman" w:cs="Times New Roman"/>
          <w:b/>
          <w:bCs/>
          <w:sz w:val="24"/>
          <w:szCs w:val="24"/>
        </w:rPr>
      </w:pPr>
    </w:p>
    <w:p w14:paraId="3B1C92CF" w14:textId="7A58DAF8" w:rsidR="00F6718A" w:rsidRDefault="00F6718A" w:rsidP="00051FE0">
      <w:pPr>
        <w:spacing w:line="360" w:lineRule="auto"/>
        <w:jc w:val="center"/>
        <w:rPr>
          <w:rFonts w:ascii="Times New Roman" w:hAnsi="Times New Roman" w:cs="Times New Roman"/>
          <w:b/>
          <w:bCs/>
          <w:sz w:val="24"/>
          <w:szCs w:val="24"/>
        </w:rPr>
      </w:pPr>
      <w:r w:rsidRPr="00AC4D6E">
        <w:rPr>
          <w:rFonts w:ascii="Times New Roman" w:hAnsi="Times New Roman" w:cs="Times New Roman"/>
          <w:b/>
          <w:bCs/>
          <w:sz w:val="24"/>
          <w:szCs w:val="24"/>
        </w:rPr>
        <w:t>Conclusiones</w:t>
      </w:r>
    </w:p>
    <w:p w14:paraId="1C1D21E8" w14:textId="67A4B5A9" w:rsidR="002D0D2C" w:rsidRDefault="008F340D" w:rsidP="0092453E">
      <w:pPr>
        <w:spacing w:line="360" w:lineRule="auto"/>
        <w:ind w:firstLine="720"/>
        <w:rPr>
          <w:rFonts w:ascii="Times New Roman" w:hAnsi="Times New Roman" w:cs="Times New Roman"/>
          <w:sz w:val="24"/>
          <w:szCs w:val="24"/>
        </w:rPr>
      </w:pPr>
      <w:r w:rsidRPr="00CD69D8">
        <w:rPr>
          <w:rFonts w:ascii="Times New Roman" w:hAnsi="Times New Roman" w:cs="Times New Roman"/>
          <w:sz w:val="24"/>
          <w:szCs w:val="24"/>
        </w:rPr>
        <w:t>La revisión de la literatura y los resultados</w:t>
      </w:r>
      <w:r w:rsidR="00DE73ED">
        <w:rPr>
          <w:rFonts w:ascii="Times New Roman" w:hAnsi="Times New Roman" w:cs="Times New Roman"/>
          <w:sz w:val="24"/>
          <w:szCs w:val="24"/>
        </w:rPr>
        <w:t xml:space="preserve"> </w:t>
      </w:r>
      <w:r w:rsidR="00DE73ED" w:rsidRPr="00DE73ED">
        <w:rPr>
          <w:rFonts w:ascii="Times New Roman" w:hAnsi="Times New Roman" w:cs="Times New Roman"/>
          <w:sz w:val="24"/>
          <w:szCs w:val="24"/>
        </w:rPr>
        <w:t xml:space="preserve">obtenidos </w:t>
      </w:r>
      <w:r w:rsidRPr="00CD69D8">
        <w:rPr>
          <w:rFonts w:ascii="Times New Roman" w:hAnsi="Times New Roman" w:cs="Times New Roman"/>
          <w:sz w:val="24"/>
          <w:szCs w:val="24"/>
        </w:rPr>
        <w:t xml:space="preserve">permitieron </w:t>
      </w:r>
      <w:r w:rsidR="00FA0345" w:rsidRPr="00FA0345">
        <w:rPr>
          <w:rFonts w:ascii="Times New Roman" w:hAnsi="Times New Roman" w:cs="Times New Roman"/>
          <w:sz w:val="24"/>
          <w:szCs w:val="24"/>
        </w:rPr>
        <w:t>destacar la importancia del desarrollo socioemocional durante la etapa de preescolar superior.</w:t>
      </w:r>
      <w:r w:rsidR="00FA0345">
        <w:rPr>
          <w:rFonts w:ascii="Times New Roman" w:hAnsi="Times New Roman" w:cs="Times New Roman"/>
          <w:sz w:val="24"/>
          <w:szCs w:val="24"/>
        </w:rPr>
        <w:t xml:space="preserve"> </w:t>
      </w:r>
      <w:r w:rsidR="00F6718A" w:rsidRPr="00512BDE">
        <w:rPr>
          <w:rFonts w:ascii="Times New Roman" w:hAnsi="Times New Roman" w:cs="Times New Roman"/>
          <w:sz w:val="24"/>
          <w:szCs w:val="24"/>
        </w:rPr>
        <w:t>Los niños evaluados presentan un desarrollo socioemocional general adecuado, con fortalezas claras en</w:t>
      </w:r>
      <w:r w:rsidR="00C70DA0">
        <w:rPr>
          <w:rFonts w:ascii="Times New Roman" w:hAnsi="Times New Roman" w:cs="Times New Roman"/>
          <w:sz w:val="24"/>
          <w:szCs w:val="24"/>
        </w:rPr>
        <w:t xml:space="preserve"> el </w:t>
      </w:r>
      <w:r w:rsidR="00FD0C7F">
        <w:rPr>
          <w:rFonts w:ascii="Times New Roman" w:hAnsi="Times New Roman" w:cs="Times New Roman"/>
          <w:sz w:val="24"/>
          <w:szCs w:val="24"/>
        </w:rPr>
        <w:t>co</w:t>
      </w:r>
      <w:r w:rsidR="007E10BC">
        <w:rPr>
          <w:rFonts w:ascii="Times New Roman" w:hAnsi="Times New Roman" w:cs="Times New Roman"/>
          <w:sz w:val="24"/>
          <w:szCs w:val="24"/>
        </w:rPr>
        <w:t>nocimiento</w:t>
      </w:r>
      <w:r w:rsidR="00FD0C7F">
        <w:rPr>
          <w:rFonts w:ascii="Times New Roman" w:hAnsi="Times New Roman" w:cs="Times New Roman"/>
          <w:sz w:val="24"/>
          <w:szCs w:val="24"/>
        </w:rPr>
        <w:t xml:space="preserve"> y expresividad </w:t>
      </w:r>
      <w:r w:rsidR="00C70DA0">
        <w:rPr>
          <w:rFonts w:ascii="Times New Roman" w:hAnsi="Times New Roman" w:cs="Times New Roman"/>
          <w:sz w:val="24"/>
          <w:szCs w:val="24"/>
        </w:rPr>
        <w:t>de las emociones</w:t>
      </w:r>
      <w:r w:rsidR="00F6718A" w:rsidRPr="00512BDE">
        <w:rPr>
          <w:rFonts w:ascii="Times New Roman" w:hAnsi="Times New Roman" w:cs="Times New Roman"/>
          <w:sz w:val="24"/>
          <w:szCs w:val="24"/>
        </w:rPr>
        <w:t xml:space="preserve">. </w:t>
      </w:r>
      <w:r w:rsidR="002D0D2C" w:rsidRPr="002D0D2C">
        <w:rPr>
          <w:rFonts w:ascii="Times New Roman" w:hAnsi="Times New Roman" w:cs="Times New Roman"/>
          <w:sz w:val="24"/>
          <w:szCs w:val="24"/>
        </w:rPr>
        <w:t>Sin embargo, estas competencias presentan diferencias notables en comparación con otros estudios, lo cual resalta la influencia del contexto sociocultural y pedagógico en el desarrollo de dicha</w:t>
      </w:r>
      <w:r w:rsidR="00F55855">
        <w:rPr>
          <w:rFonts w:ascii="Times New Roman" w:hAnsi="Times New Roman" w:cs="Times New Roman"/>
          <w:sz w:val="24"/>
          <w:szCs w:val="24"/>
        </w:rPr>
        <w:t xml:space="preserve">s competencias. </w:t>
      </w:r>
    </w:p>
    <w:p w14:paraId="2B973E20" w14:textId="50D52331" w:rsidR="00F55855" w:rsidRDefault="00F55855" w:rsidP="0092453E">
      <w:pPr>
        <w:spacing w:line="360" w:lineRule="auto"/>
        <w:ind w:firstLine="720"/>
        <w:rPr>
          <w:rFonts w:ascii="Times New Roman" w:hAnsi="Times New Roman" w:cs="Times New Roman"/>
          <w:sz w:val="24"/>
          <w:szCs w:val="24"/>
        </w:rPr>
      </w:pPr>
      <w:r w:rsidRPr="00F55855">
        <w:rPr>
          <w:rFonts w:ascii="Times New Roman" w:hAnsi="Times New Roman" w:cs="Times New Roman"/>
          <w:sz w:val="24"/>
          <w:szCs w:val="24"/>
        </w:rPr>
        <w:t>Por otro lado, se identificó que un porcentaje considerable de niños presenta dificultades en la regulación emocional y en la resolución de problemas, aspectos que pueden afectar su desarrollo integral y su desempeño en entornos sociales y educativos.</w:t>
      </w:r>
    </w:p>
    <w:p w14:paraId="03A4C7D2" w14:textId="77777777" w:rsidR="002A7C46" w:rsidRPr="002A7C46" w:rsidRDefault="002A7C46" w:rsidP="0092453E">
      <w:pPr>
        <w:spacing w:line="360" w:lineRule="auto"/>
        <w:ind w:firstLine="720"/>
        <w:rPr>
          <w:rFonts w:ascii="Times New Roman" w:hAnsi="Times New Roman" w:cs="Times New Roman"/>
          <w:sz w:val="24"/>
          <w:szCs w:val="24"/>
        </w:rPr>
      </w:pPr>
      <w:r w:rsidRPr="002A7C46">
        <w:rPr>
          <w:rFonts w:ascii="Times New Roman" w:hAnsi="Times New Roman" w:cs="Times New Roman"/>
          <w:sz w:val="24"/>
          <w:szCs w:val="24"/>
        </w:rPr>
        <w:t xml:space="preserve">La propuesta de intervención cognitivo-conductual diseñada responde directamente a las necesidades detectadas en la población estudiada, integrando técnicas como la </w:t>
      </w:r>
      <w:proofErr w:type="spellStart"/>
      <w:r w:rsidRPr="002A7C46">
        <w:rPr>
          <w:rFonts w:ascii="Times New Roman" w:hAnsi="Times New Roman" w:cs="Times New Roman"/>
          <w:sz w:val="24"/>
          <w:szCs w:val="24"/>
        </w:rPr>
        <w:t>psicoeducación</w:t>
      </w:r>
      <w:proofErr w:type="spellEnd"/>
      <w:r w:rsidRPr="002A7C46">
        <w:rPr>
          <w:rFonts w:ascii="Times New Roman" w:hAnsi="Times New Roman" w:cs="Times New Roman"/>
          <w:sz w:val="24"/>
          <w:szCs w:val="24"/>
        </w:rPr>
        <w:t xml:space="preserve"> emocional, el modelado, el entrenamiento en habilidades sociales, el juego de roles y la relajación guiada. Esta intervención, estructurada en 12 sesiones, está orientada a fortalecer las competencias socioemocionales en los niños, favoreciendo un desarrollo más equilibrado y saludable.</w:t>
      </w:r>
    </w:p>
    <w:p w14:paraId="5AF5C529" w14:textId="77777777" w:rsidR="00D36AD2" w:rsidRDefault="00D36AD2" w:rsidP="0092453E">
      <w:pPr>
        <w:spacing w:line="360" w:lineRule="auto"/>
        <w:ind w:firstLine="720"/>
        <w:rPr>
          <w:rFonts w:ascii="Times New Roman" w:hAnsi="Times New Roman" w:cs="Times New Roman"/>
          <w:sz w:val="24"/>
          <w:szCs w:val="24"/>
        </w:rPr>
      </w:pPr>
      <w:r w:rsidRPr="00D36AD2">
        <w:rPr>
          <w:rFonts w:ascii="Times New Roman" w:hAnsi="Times New Roman" w:cs="Times New Roman"/>
          <w:sz w:val="24"/>
          <w:szCs w:val="24"/>
        </w:rPr>
        <w:t xml:space="preserve">La validación realizada por especialistas confirmó la pertinencia, coherencia y viabilidad del plan para su implementación en contextos escolares. Por ello, esta propuesta constituye una herramienta útil y práctica para crear ambientes escolares más inclusivos y sensibles a las necesidades emocionales de los niños. Además, su enfoque integral permite abordar de manera </w:t>
      </w:r>
      <w:r w:rsidRPr="00D36AD2">
        <w:rPr>
          <w:rFonts w:ascii="Times New Roman" w:hAnsi="Times New Roman" w:cs="Times New Roman"/>
          <w:sz w:val="24"/>
          <w:szCs w:val="24"/>
        </w:rPr>
        <w:lastRenderedPageBreak/>
        <w:t>preventiva y oportuna las dificultades socioemocionales, favoreciendo un desarrollo equilibrado que impacta positivamente en el rendimiento académico y las relaciones interpersonales. Este plan facilita la intervención temprana y el acompañamiento continuo.</w:t>
      </w:r>
    </w:p>
    <w:p w14:paraId="03E05A85" w14:textId="681DD15D" w:rsidR="002A7C46" w:rsidRPr="002A7C46" w:rsidRDefault="002A7C46" w:rsidP="0092453E">
      <w:pPr>
        <w:spacing w:line="360" w:lineRule="auto"/>
        <w:ind w:firstLine="720"/>
        <w:rPr>
          <w:rFonts w:ascii="Times New Roman" w:hAnsi="Times New Roman" w:cs="Times New Roman"/>
          <w:sz w:val="24"/>
          <w:szCs w:val="24"/>
        </w:rPr>
      </w:pPr>
      <w:r w:rsidRPr="002A7C46">
        <w:rPr>
          <w:rFonts w:ascii="Times New Roman" w:hAnsi="Times New Roman" w:cs="Times New Roman"/>
          <w:sz w:val="24"/>
          <w:szCs w:val="24"/>
        </w:rPr>
        <w:t xml:space="preserve">Finalmente, se sugiere dar continuidad al proceso investigativo para profundizar en nuevas líneas relacionadas con el fortalecimiento de las competencias socioemocionales en la primera infancia. Se recomienda que futuras investigaciones analicen en detalle las estrategias de intervención aplicadas, tanto en el ámbito escolar como familiar, con el objetivo de obtener una comprensión más integral del desarrollo socioemocional. Asimismo, es fundamental promover un acompañamiento activo a las familias mediante espacios </w:t>
      </w:r>
      <w:proofErr w:type="spellStart"/>
      <w:r w:rsidRPr="002A7C46">
        <w:rPr>
          <w:rFonts w:ascii="Times New Roman" w:hAnsi="Times New Roman" w:cs="Times New Roman"/>
          <w:sz w:val="24"/>
          <w:szCs w:val="24"/>
        </w:rPr>
        <w:t>psicoeducativos</w:t>
      </w:r>
      <w:proofErr w:type="spellEnd"/>
      <w:r w:rsidRPr="002A7C46">
        <w:rPr>
          <w:rFonts w:ascii="Times New Roman" w:hAnsi="Times New Roman" w:cs="Times New Roman"/>
          <w:sz w:val="24"/>
          <w:szCs w:val="24"/>
        </w:rPr>
        <w:t xml:space="preserve"> dirigidos por profesionales, que faciliten la comprensión y el apoyo efectivo al desarrollo emocional y social de los niños.</w:t>
      </w:r>
    </w:p>
    <w:p w14:paraId="556D85BF" w14:textId="77777777" w:rsidR="00051FE0" w:rsidRDefault="00051FE0" w:rsidP="00051FE0">
      <w:pPr>
        <w:spacing w:line="360" w:lineRule="auto"/>
        <w:jc w:val="center"/>
        <w:rPr>
          <w:rFonts w:ascii="Times New Roman" w:hAnsi="Times New Roman" w:cs="Times New Roman"/>
          <w:b/>
          <w:bCs/>
          <w:sz w:val="24"/>
          <w:szCs w:val="24"/>
        </w:rPr>
      </w:pPr>
    </w:p>
    <w:p w14:paraId="7565483C" w14:textId="0B0B8EAF" w:rsidR="002F26DA" w:rsidRPr="003C76AF" w:rsidRDefault="00051FE0" w:rsidP="00051F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Referencias</w:t>
      </w:r>
    </w:p>
    <w:p w14:paraId="46940EFE" w14:textId="57C02C59" w:rsidR="003474BF" w:rsidRPr="009C3D56" w:rsidRDefault="003474BF" w:rsidP="00051FE0">
      <w:pPr>
        <w:spacing w:line="360" w:lineRule="auto"/>
        <w:ind w:left="720" w:hanging="720"/>
        <w:rPr>
          <w:rFonts w:ascii="Times New Roman" w:hAnsi="Times New Roman" w:cs="Times New Roman"/>
          <w:sz w:val="24"/>
          <w:szCs w:val="24"/>
        </w:rPr>
      </w:pPr>
      <w:r w:rsidRPr="009C3D56">
        <w:rPr>
          <w:rFonts w:ascii="Times New Roman" w:hAnsi="Times New Roman" w:cs="Times New Roman"/>
          <w:sz w:val="24"/>
          <w:szCs w:val="24"/>
        </w:rPr>
        <w:t xml:space="preserve">Aliño, M., Navarro, R., López, J., &amp; Pérez, I. (2007). La edad preescolar como momento singular del desarrollo humano. </w:t>
      </w:r>
      <w:r w:rsidRPr="009C3D56">
        <w:rPr>
          <w:rFonts w:ascii="Times New Roman" w:hAnsi="Times New Roman" w:cs="Times New Roman"/>
          <w:i/>
          <w:iCs/>
          <w:sz w:val="24"/>
          <w:szCs w:val="24"/>
        </w:rPr>
        <w:t>Revista Cubana de Pediatría, 79</w:t>
      </w:r>
      <w:r w:rsidRPr="009C3D56">
        <w:rPr>
          <w:rFonts w:ascii="Times New Roman" w:hAnsi="Times New Roman" w:cs="Times New Roman"/>
          <w:sz w:val="24"/>
          <w:szCs w:val="24"/>
        </w:rPr>
        <w:t xml:space="preserve">(4). </w:t>
      </w:r>
      <w:hyperlink r:id="rId11" w:tgtFrame="_new" w:history="1">
        <w:r w:rsidRPr="009C3D56">
          <w:rPr>
            <w:rStyle w:val="Hipervnculo"/>
            <w:rFonts w:ascii="Times New Roman" w:hAnsi="Times New Roman" w:cs="Times New Roman"/>
            <w:sz w:val="24"/>
            <w:szCs w:val="24"/>
          </w:rPr>
          <w:t>http://scielo.sld.cu/scielo.php?script=sci_arttext&amp;pid=S0034-75312007000400010&amp;lng=es&amp;tlng=es</w:t>
        </w:r>
      </w:hyperlink>
    </w:p>
    <w:p w14:paraId="0C968BB6" w14:textId="38C4D4E7" w:rsidR="00860662" w:rsidRPr="009C3D56" w:rsidRDefault="00860662" w:rsidP="00051FE0">
      <w:pPr>
        <w:spacing w:line="360" w:lineRule="auto"/>
        <w:ind w:left="720" w:hanging="720"/>
        <w:rPr>
          <w:rFonts w:ascii="Times New Roman" w:hAnsi="Times New Roman" w:cs="Times New Roman"/>
          <w:sz w:val="24"/>
          <w:szCs w:val="24"/>
        </w:rPr>
      </w:pPr>
      <w:proofErr w:type="spellStart"/>
      <w:r w:rsidRPr="009C3D56">
        <w:rPr>
          <w:rFonts w:ascii="Times New Roman" w:hAnsi="Times New Roman" w:cs="Times New Roman"/>
          <w:sz w:val="24"/>
          <w:szCs w:val="24"/>
        </w:rPr>
        <w:t>Bisquerra</w:t>
      </w:r>
      <w:proofErr w:type="spellEnd"/>
      <w:r w:rsidRPr="009C3D56">
        <w:rPr>
          <w:rFonts w:ascii="Times New Roman" w:hAnsi="Times New Roman" w:cs="Times New Roman"/>
          <w:sz w:val="24"/>
          <w:szCs w:val="24"/>
        </w:rPr>
        <w:t xml:space="preserve">, R., &amp; Chao, C. (2021). Educación emocional y bienestar: Por una práctica científicamente fundamentada. </w:t>
      </w:r>
      <w:r w:rsidRPr="009C3D56">
        <w:rPr>
          <w:rFonts w:ascii="Times New Roman" w:hAnsi="Times New Roman" w:cs="Times New Roman"/>
          <w:i/>
          <w:iCs/>
          <w:sz w:val="24"/>
          <w:szCs w:val="24"/>
        </w:rPr>
        <w:t>Revista Internacional de Educación Emocional y Bienestar, 1</w:t>
      </w:r>
      <w:r w:rsidRPr="009C3D56">
        <w:rPr>
          <w:rFonts w:ascii="Times New Roman" w:hAnsi="Times New Roman" w:cs="Times New Roman"/>
          <w:sz w:val="24"/>
          <w:szCs w:val="24"/>
        </w:rPr>
        <w:t xml:space="preserve">(1), 9–29. </w:t>
      </w:r>
      <w:hyperlink r:id="rId12" w:tgtFrame="_new" w:history="1">
        <w:r w:rsidRPr="009C3D56">
          <w:rPr>
            <w:rStyle w:val="Hipervnculo"/>
            <w:rFonts w:ascii="Times New Roman" w:hAnsi="Times New Roman" w:cs="Times New Roman"/>
            <w:sz w:val="24"/>
            <w:szCs w:val="24"/>
          </w:rPr>
          <w:t>https://doi.org/10.48102/rieeb.2021.1.1.4</w:t>
        </w:r>
      </w:hyperlink>
    </w:p>
    <w:p w14:paraId="00811B37" w14:textId="68846524" w:rsidR="002F26DA" w:rsidRPr="009C3D56" w:rsidRDefault="002F26DA" w:rsidP="00051FE0">
      <w:pPr>
        <w:spacing w:line="360" w:lineRule="auto"/>
        <w:ind w:left="720" w:hanging="720"/>
        <w:rPr>
          <w:rFonts w:ascii="Times New Roman" w:hAnsi="Times New Roman" w:cs="Times New Roman"/>
          <w:i/>
          <w:iCs/>
          <w:sz w:val="24"/>
          <w:szCs w:val="24"/>
          <w:lang w:val="en-US"/>
        </w:rPr>
      </w:pPr>
      <w:r w:rsidRPr="009C3D56">
        <w:rPr>
          <w:rFonts w:ascii="Times New Roman" w:hAnsi="Times New Roman" w:cs="Times New Roman"/>
          <w:sz w:val="24"/>
          <w:szCs w:val="24"/>
        </w:rPr>
        <w:t>Cadena</w:t>
      </w:r>
      <w:r w:rsidR="00860662" w:rsidRPr="009C3D56">
        <w:rPr>
          <w:rFonts w:ascii="Times New Roman" w:hAnsi="Times New Roman" w:cs="Times New Roman"/>
          <w:sz w:val="24"/>
          <w:szCs w:val="24"/>
        </w:rPr>
        <w:t>,</w:t>
      </w:r>
      <w:r w:rsidRPr="009C3D56">
        <w:rPr>
          <w:rFonts w:ascii="Times New Roman" w:hAnsi="Times New Roman" w:cs="Times New Roman"/>
          <w:sz w:val="24"/>
          <w:szCs w:val="24"/>
        </w:rPr>
        <w:t xml:space="preserve"> Y., &amp; </w:t>
      </w:r>
      <w:r w:rsidR="00860662" w:rsidRPr="009C3D56">
        <w:rPr>
          <w:rFonts w:ascii="Times New Roman" w:hAnsi="Times New Roman" w:cs="Times New Roman"/>
          <w:sz w:val="24"/>
          <w:szCs w:val="24"/>
        </w:rPr>
        <w:t>Mendoza,</w:t>
      </w:r>
      <w:r w:rsidRPr="009C3D56">
        <w:rPr>
          <w:rFonts w:ascii="Times New Roman" w:hAnsi="Times New Roman" w:cs="Times New Roman"/>
          <w:sz w:val="24"/>
          <w:szCs w:val="24"/>
        </w:rPr>
        <w:t xml:space="preserve"> A. (2023). </w:t>
      </w:r>
      <w:r w:rsidRPr="009C3D56">
        <w:rPr>
          <w:rFonts w:ascii="Times New Roman" w:hAnsi="Times New Roman" w:cs="Times New Roman"/>
          <w:i/>
          <w:iCs/>
          <w:sz w:val="24"/>
          <w:szCs w:val="24"/>
        </w:rPr>
        <w:t>Diseño de una propuesta pedagógica para el fortalecimiento de las competencias socioemocionales y las habilidades sociales en los estudiantes</w:t>
      </w:r>
      <w:r w:rsidRPr="009C3D56">
        <w:rPr>
          <w:rFonts w:ascii="Times New Roman" w:hAnsi="Times New Roman" w:cs="Times New Roman"/>
          <w:sz w:val="24"/>
          <w:szCs w:val="24"/>
        </w:rPr>
        <w:t xml:space="preserve"> [Tesis de maestría inédita]. </w:t>
      </w:r>
      <w:r w:rsidRPr="009C3D56">
        <w:rPr>
          <w:rFonts w:ascii="Times New Roman" w:hAnsi="Times New Roman" w:cs="Times New Roman"/>
          <w:sz w:val="24"/>
          <w:szCs w:val="24"/>
          <w:lang w:val="en-US"/>
        </w:rPr>
        <w:t>Universidad de la Costa</w:t>
      </w:r>
      <w:r w:rsidR="00A24651" w:rsidRPr="009C3D56">
        <w:rPr>
          <w:rFonts w:ascii="Times New Roman" w:hAnsi="Times New Roman" w:cs="Times New Roman"/>
          <w:sz w:val="24"/>
          <w:szCs w:val="24"/>
          <w:lang w:val="en-US"/>
        </w:rPr>
        <w:t>, Barranquilla, Colombia.</w:t>
      </w:r>
    </w:p>
    <w:p w14:paraId="55DE8C2B" w14:textId="1F3E94A7" w:rsidR="00860662" w:rsidRPr="009C3D56" w:rsidRDefault="00860662" w:rsidP="00051FE0">
      <w:pPr>
        <w:spacing w:line="360" w:lineRule="auto"/>
        <w:ind w:left="720" w:hanging="720"/>
        <w:rPr>
          <w:rFonts w:ascii="Times New Roman" w:hAnsi="Times New Roman" w:cs="Times New Roman"/>
          <w:sz w:val="24"/>
          <w:szCs w:val="24"/>
          <w:lang w:val="en-US"/>
        </w:rPr>
      </w:pPr>
      <w:r w:rsidRPr="009C3D56">
        <w:rPr>
          <w:rFonts w:ascii="Times New Roman" w:hAnsi="Times New Roman" w:cs="Times New Roman"/>
          <w:sz w:val="24"/>
          <w:szCs w:val="24"/>
          <w:lang w:val="en-US"/>
        </w:rPr>
        <w:t xml:space="preserve">Campbell, S., Denham, S., </w:t>
      </w:r>
      <w:proofErr w:type="spellStart"/>
      <w:r w:rsidRPr="009C3D56">
        <w:rPr>
          <w:rFonts w:ascii="Times New Roman" w:hAnsi="Times New Roman" w:cs="Times New Roman"/>
          <w:sz w:val="24"/>
          <w:szCs w:val="24"/>
          <w:lang w:val="en-US"/>
        </w:rPr>
        <w:t>Howarth</w:t>
      </w:r>
      <w:proofErr w:type="spellEnd"/>
      <w:r w:rsidRPr="009C3D56">
        <w:rPr>
          <w:rFonts w:ascii="Times New Roman" w:hAnsi="Times New Roman" w:cs="Times New Roman"/>
          <w:sz w:val="24"/>
          <w:szCs w:val="24"/>
          <w:lang w:val="en-US"/>
        </w:rPr>
        <w:t xml:space="preserve">, G., Jones, S., Whittaker, J., </w:t>
      </w:r>
      <w:proofErr w:type="spellStart"/>
      <w:r w:rsidRPr="009C3D56">
        <w:rPr>
          <w:rFonts w:ascii="Times New Roman" w:hAnsi="Times New Roman" w:cs="Times New Roman"/>
          <w:sz w:val="24"/>
          <w:szCs w:val="24"/>
          <w:lang w:val="en-US"/>
        </w:rPr>
        <w:t>Williford</w:t>
      </w:r>
      <w:proofErr w:type="spellEnd"/>
      <w:r w:rsidRPr="009C3D56">
        <w:rPr>
          <w:rFonts w:ascii="Times New Roman" w:hAnsi="Times New Roman" w:cs="Times New Roman"/>
          <w:sz w:val="24"/>
          <w:szCs w:val="24"/>
          <w:lang w:val="en-US"/>
        </w:rPr>
        <w:t xml:space="preserve">, A., Willoughby, M., </w:t>
      </w:r>
      <w:proofErr w:type="spellStart"/>
      <w:r w:rsidRPr="009C3D56">
        <w:rPr>
          <w:rFonts w:ascii="Times New Roman" w:hAnsi="Times New Roman" w:cs="Times New Roman"/>
          <w:sz w:val="24"/>
          <w:szCs w:val="24"/>
          <w:lang w:val="en-US"/>
        </w:rPr>
        <w:t>Yudron</w:t>
      </w:r>
      <w:proofErr w:type="spellEnd"/>
      <w:r w:rsidRPr="009C3D56">
        <w:rPr>
          <w:rFonts w:ascii="Times New Roman" w:hAnsi="Times New Roman" w:cs="Times New Roman"/>
          <w:sz w:val="24"/>
          <w:szCs w:val="24"/>
          <w:lang w:val="en-US"/>
        </w:rPr>
        <w:t xml:space="preserve">, M., &amp; Darling-Churchill, K. (2016). Commentary on the review of social and emotional development measures in early childhood: Conceptualization, critique, and </w:t>
      </w:r>
      <w:r w:rsidRPr="009C3D56">
        <w:rPr>
          <w:rFonts w:ascii="Times New Roman" w:hAnsi="Times New Roman" w:cs="Times New Roman"/>
          <w:sz w:val="24"/>
          <w:szCs w:val="24"/>
          <w:lang w:val="en-US"/>
        </w:rPr>
        <w:lastRenderedPageBreak/>
        <w:t xml:space="preserve">recommendations. </w:t>
      </w:r>
      <w:r w:rsidRPr="009C3D56">
        <w:rPr>
          <w:rFonts w:ascii="Times New Roman" w:hAnsi="Times New Roman" w:cs="Times New Roman"/>
          <w:i/>
          <w:iCs/>
          <w:sz w:val="24"/>
          <w:szCs w:val="24"/>
          <w:lang w:val="en-US"/>
        </w:rPr>
        <w:t>Journal of Applied Developmental Psychology</w:t>
      </w:r>
      <w:r w:rsidRPr="009C3D56">
        <w:rPr>
          <w:rFonts w:ascii="Times New Roman" w:hAnsi="Times New Roman" w:cs="Times New Roman"/>
          <w:sz w:val="24"/>
          <w:szCs w:val="24"/>
          <w:lang w:val="en-US"/>
        </w:rPr>
        <w:t xml:space="preserve">. </w:t>
      </w:r>
      <w:hyperlink r:id="rId13" w:tgtFrame="_new" w:history="1">
        <w:r w:rsidRPr="009C3D56">
          <w:rPr>
            <w:rStyle w:val="Hipervnculo"/>
            <w:rFonts w:ascii="Times New Roman" w:hAnsi="Times New Roman" w:cs="Times New Roman"/>
            <w:sz w:val="24"/>
            <w:szCs w:val="24"/>
            <w:lang w:val="en-US"/>
          </w:rPr>
          <w:t>https://doi.org/10.1016/j.appdev.2016.01.008</w:t>
        </w:r>
      </w:hyperlink>
    </w:p>
    <w:p w14:paraId="6C94CE47" w14:textId="53C60514" w:rsidR="005D0CE5" w:rsidRPr="009C3D56" w:rsidRDefault="002F26DA" w:rsidP="00051FE0">
      <w:pPr>
        <w:spacing w:line="360" w:lineRule="auto"/>
        <w:ind w:left="720" w:hanging="720"/>
        <w:rPr>
          <w:rFonts w:ascii="Times New Roman" w:hAnsi="Times New Roman" w:cs="Times New Roman"/>
          <w:lang w:val="en-US"/>
        </w:rPr>
      </w:pPr>
      <w:r w:rsidRPr="009C3D56">
        <w:rPr>
          <w:rFonts w:ascii="Times New Roman" w:hAnsi="Times New Roman" w:cs="Times New Roman"/>
          <w:sz w:val="24"/>
          <w:szCs w:val="24"/>
          <w:lang w:val="en-US"/>
        </w:rPr>
        <w:t xml:space="preserve">Denham, S. A. (2006). Social-emotional competence as support for school readiness: What is it and how do we assess </w:t>
      </w:r>
      <w:r w:rsidR="007A7C99" w:rsidRPr="009C3D56">
        <w:rPr>
          <w:rFonts w:ascii="Times New Roman" w:hAnsi="Times New Roman" w:cs="Times New Roman"/>
          <w:sz w:val="24"/>
          <w:szCs w:val="24"/>
          <w:lang w:val="en-US"/>
        </w:rPr>
        <w:t xml:space="preserve">it? </w:t>
      </w:r>
      <w:r w:rsidRPr="009C3D56">
        <w:rPr>
          <w:rFonts w:ascii="Times New Roman" w:hAnsi="Times New Roman" w:cs="Times New Roman"/>
          <w:i/>
          <w:iCs/>
          <w:sz w:val="24"/>
          <w:szCs w:val="24"/>
          <w:lang w:val="en-US"/>
        </w:rPr>
        <w:t>Early Education and Development, 17</w:t>
      </w:r>
      <w:r w:rsidRPr="009C3D56">
        <w:rPr>
          <w:rFonts w:ascii="Times New Roman" w:hAnsi="Times New Roman" w:cs="Times New Roman"/>
          <w:sz w:val="24"/>
          <w:szCs w:val="24"/>
          <w:lang w:val="en-US"/>
        </w:rPr>
        <w:t>(1), 57–89.</w:t>
      </w:r>
      <w:r w:rsidRPr="009C3D56">
        <w:rPr>
          <w:rFonts w:ascii="Times New Roman" w:hAnsi="Times New Roman" w:cs="Times New Roman"/>
          <w:lang w:val="en-US"/>
        </w:rPr>
        <w:t xml:space="preserve"> </w:t>
      </w:r>
      <w:hyperlink r:id="rId14" w:history="1">
        <w:r w:rsidRPr="009C3D56">
          <w:rPr>
            <w:rStyle w:val="Hipervnculo"/>
            <w:rFonts w:ascii="Times New Roman" w:hAnsi="Times New Roman" w:cs="Times New Roman"/>
            <w:sz w:val="24"/>
            <w:szCs w:val="24"/>
            <w:lang w:val="en-US"/>
          </w:rPr>
          <w:t>(PDF) Social-Emotional Competence as Support for School Readiness: What Is It and How Do We Assess It?</w:t>
        </w:r>
      </w:hyperlink>
    </w:p>
    <w:p w14:paraId="02C31BA2" w14:textId="77777777" w:rsidR="002F26DA" w:rsidRPr="009C3D56" w:rsidRDefault="002F26DA" w:rsidP="00051FE0">
      <w:pPr>
        <w:spacing w:line="360" w:lineRule="auto"/>
        <w:ind w:left="720" w:hanging="720"/>
        <w:rPr>
          <w:rFonts w:ascii="Times New Roman" w:hAnsi="Times New Roman" w:cs="Times New Roman"/>
          <w:sz w:val="24"/>
          <w:szCs w:val="24"/>
        </w:rPr>
      </w:pPr>
      <w:r w:rsidRPr="009C3D56">
        <w:rPr>
          <w:rFonts w:ascii="Times New Roman" w:hAnsi="Times New Roman" w:cs="Times New Roman"/>
          <w:sz w:val="24"/>
          <w:szCs w:val="24"/>
        </w:rPr>
        <w:t xml:space="preserve">Gómez, E., &amp; </w:t>
      </w:r>
      <w:proofErr w:type="spellStart"/>
      <w:r w:rsidRPr="009C3D56">
        <w:rPr>
          <w:rFonts w:ascii="Times New Roman" w:hAnsi="Times New Roman" w:cs="Times New Roman"/>
          <w:sz w:val="24"/>
          <w:szCs w:val="24"/>
        </w:rPr>
        <w:t>Strasser</w:t>
      </w:r>
      <w:proofErr w:type="spellEnd"/>
      <w:r w:rsidRPr="009C3D56">
        <w:rPr>
          <w:rFonts w:ascii="Times New Roman" w:hAnsi="Times New Roman" w:cs="Times New Roman"/>
          <w:sz w:val="24"/>
          <w:szCs w:val="24"/>
        </w:rPr>
        <w:t>, K. (2022). Un marco integrativo de las competencias socio-emocionales tempranas: cognición, regulación y comunicación. </w:t>
      </w:r>
      <w:r w:rsidRPr="009C3D56">
        <w:rPr>
          <w:rFonts w:ascii="Times New Roman" w:hAnsi="Times New Roman" w:cs="Times New Roman"/>
          <w:i/>
          <w:iCs/>
          <w:sz w:val="24"/>
          <w:szCs w:val="24"/>
        </w:rPr>
        <w:t>Revista Interamericana de Psicología/</w:t>
      </w:r>
      <w:proofErr w:type="spellStart"/>
      <w:r w:rsidRPr="009C3D56">
        <w:rPr>
          <w:rFonts w:ascii="Times New Roman" w:hAnsi="Times New Roman" w:cs="Times New Roman"/>
          <w:i/>
          <w:iCs/>
          <w:sz w:val="24"/>
          <w:szCs w:val="24"/>
        </w:rPr>
        <w:t>Interamerican</w:t>
      </w:r>
      <w:proofErr w:type="spellEnd"/>
      <w:r w:rsidRPr="009C3D56">
        <w:rPr>
          <w:rFonts w:ascii="Times New Roman" w:hAnsi="Times New Roman" w:cs="Times New Roman"/>
          <w:i/>
          <w:iCs/>
          <w:sz w:val="24"/>
          <w:szCs w:val="24"/>
        </w:rPr>
        <w:t xml:space="preserve"> </w:t>
      </w:r>
      <w:proofErr w:type="spellStart"/>
      <w:r w:rsidRPr="009C3D56">
        <w:rPr>
          <w:rFonts w:ascii="Times New Roman" w:hAnsi="Times New Roman" w:cs="Times New Roman"/>
          <w:i/>
          <w:iCs/>
          <w:sz w:val="24"/>
          <w:szCs w:val="24"/>
        </w:rPr>
        <w:t>Journal</w:t>
      </w:r>
      <w:proofErr w:type="spellEnd"/>
      <w:r w:rsidRPr="009C3D56">
        <w:rPr>
          <w:rFonts w:ascii="Times New Roman" w:hAnsi="Times New Roman" w:cs="Times New Roman"/>
          <w:i/>
          <w:iCs/>
          <w:sz w:val="24"/>
          <w:szCs w:val="24"/>
        </w:rPr>
        <w:t xml:space="preserve"> of </w:t>
      </w:r>
      <w:proofErr w:type="spellStart"/>
      <w:r w:rsidRPr="009C3D56">
        <w:rPr>
          <w:rFonts w:ascii="Times New Roman" w:hAnsi="Times New Roman" w:cs="Times New Roman"/>
          <w:i/>
          <w:iCs/>
          <w:sz w:val="24"/>
          <w:szCs w:val="24"/>
        </w:rPr>
        <w:t>Psychology</w:t>
      </w:r>
      <w:proofErr w:type="spellEnd"/>
      <w:r w:rsidRPr="009C3D56">
        <w:rPr>
          <w:rFonts w:ascii="Times New Roman" w:hAnsi="Times New Roman" w:cs="Times New Roman"/>
          <w:i/>
          <w:iCs/>
          <w:sz w:val="24"/>
          <w:szCs w:val="24"/>
        </w:rPr>
        <w:t>, 56</w:t>
      </w:r>
      <w:r w:rsidRPr="009C3D56">
        <w:rPr>
          <w:rFonts w:ascii="Times New Roman" w:hAnsi="Times New Roman" w:cs="Times New Roman"/>
          <w:sz w:val="24"/>
          <w:szCs w:val="24"/>
        </w:rPr>
        <w:t>(1), 1-17. </w:t>
      </w:r>
      <w:hyperlink r:id="rId15" w:history="1">
        <w:r w:rsidRPr="009C3D56">
          <w:rPr>
            <w:rStyle w:val="Hipervnculo"/>
            <w:rFonts w:ascii="Times New Roman" w:hAnsi="Times New Roman" w:cs="Times New Roman"/>
            <w:sz w:val="24"/>
            <w:szCs w:val="24"/>
          </w:rPr>
          <w:t>https://doi.org/10.30849/ripijp.v56i1.1330</w:t>
        </w:r>
      </w:hyperlink>
    </w:p>
    <w:p w14:paraId="1207BD7E" w14:textId="7DC5A27D" w:rsidR="002F26DA" w:rsidRPr="009C3D56" w:rsidRDefault="002F26DA" w:rsidP="00051FE0">
      <w:pPr>
        <w:spacing w:line="360" w:lineRule="auto"/>
        <w:ind w:left="720" w:hanging="720"/>
        <w:rPr>
          <w:rFonts w:ascii="Times New Roman" w:hAnsi="Times New Roman" w:cs="Times New Roman"/>
          <w:sz w:val="24"/>
          <w:szCs w:val="24"/>
        </w:rPr>
      </w:pPr>
      <w:r w:rsidRPr="009C3D56">
        <w:rPr>
          <w:rFonts w:ascii="Times New Roman" w:hAnsi="Times New Roman" w:cs="Times New Roman"/>
          <w:sz w:val="24"/>
          <w:szCs w:val="24"/>
        </w:rPr>
        <w:t xml:space="preserve">Granda </w:t>
      </w:r>
      <w:proofErr w:type="spellStart"/>
      <w:r w:rsidRPr="009C3D56">
        <w:rPr>
          <w:rFonts w:ascii="Times New Roman" w:hAnsi="Times New Roman" w:cs="Times New Roman"/>
          <w:sz w:val="24"/>
          <w:szCs w:val="24"/>
        </w:rPr>
        <w:t>Vásconez</w:t>
      </w:r>
      <w:proofErr w:type="spellEnd"/>
      <w:r w:rsidRPr="009C3D56">
        <w:rPr>
          <w:rFonts w:ascii="Times New Roman" w:hAnsi="Times New Roman" w:cs="Times New Roman"/>
          <w:sz w:val="24"/>
          <w:szCs w:val="24"/>
        </w:rPr>
        <w:t xml:space="preserve">, A. G. (2022). </w:t>
      </w:r>
      <w:r w:rsidRPr="009C3D56">
        <w:rPr>
          <w:rFonts w:ascii="Times New Roman" w:hAnsi="Times New Roman" w:cs="Times New Roman"/>
          <w:i/>
          <w:iCs/>
          <w:sz w:val="24"/>
          <w:szCs w:val="24"/>
        </w:rPr>
        <w:t>Estrategia didáctica para el desarrollo de habilidades socioemocionales en niños de 3 a 5 años</w:t>
      </w:r>
      <w:r w:rsidRPr="009C3D56">
        <w:rPr>
          <w:rFonts w:ascii="Times New Roman" w:hAnsi="Times New Roman" w:cs="Times New Roman"/>
          <w:sz w:val="24"/>
          <w:szCs w:val="24"/>
        </w:rPr>
        <w:t xml:space="preserve"> [Tesis de maestría inédita]. Universidad Tecnológica Israel</w:t>
      </w:r>
      <w:r w:rsidR="00A24651" w:rsidRPr="009C3D56">
        <w:rPr>
          <w:rFonts w:ascii="Times New Roman" w:hAnsi="Times New Roman" w:cs="Times New Roman"/>
          <w:sz w:val="24"/>
          <w:szCs w:val="24"/>
        </w:rPr>
        <w:t>, Quito, Ecuador</w:t>
      </w:r>
      <w:r w:rsidR="003474BF" w:rsidRPr="009C3D56">
        <w:rPr>
          <w:rFonts w:ascii="Times New Roman" w:hAnsi="Times New Roman" w:cs="Times New Roman"/>
          <w:sz w:val="24"/>
          <w:szCs w:val="24"/>
        </w:rPr>
        <w:t>.</w:t>
      </w:r>
    </w:p>
    <w:p w14:paraId="4DFD419F" w14:textId="3A0C36D0" w:rsidR="002F26DA" w:rsidRPr="009C3D56" w:rsidRDefault="002F26DA" w:rsidP="00051FE0">
      <w:pPr>
        <w:spacing w:line="360" w:lineRule="auto"/>
        <w:ind w:left="720" w:hanging="720"/>
        <w:rPr>
          <w:rFonts w:ascii="Times New Roman" w:hAnsi="Times New Roman" w:cs="Times New Roman"/>
        </w:rPr>
      </w:pPr>
      <w:r w:rsidRPr="009C3D56">
        <w:rPr>
          <w:rFonts w:ascii="Times New Roman" w:hAnsi="Times New Roman" w:cs="Times New Roman"/>
          <w:sz w:val="24"/>
          <w:szCs w:val="24"/>
        </w:rPr>
        <w:t xml:space="preserve">Guevara, C., </w:t>
      </w:r>
      <w:proofErr w:type="spellStart"/>
      <w:r w:rsidRPr="009C3D56">
        <w:rPr>
          <w:rFonts w:ascii="Times New Roman" w:hAnsi="Times New Roman" w:cs="Times New Roman"/>
          <w:sz w:val="24"/>
          <w:szCs w:val="24"/>
        </w:rPr>
        <w:t>Rugerio</w:t>
      </w:r>
      <w:proofErr w:type="spellEnd"/>
      <w:r w:rsidRPr="009C3D56">
        <w:rPr>
          <w:rFonts w:ascii="Times New Roman" w:hAnsi="Times New Roman" w:cs="Times New Roman"/>
          <w:sz w:val="24"/>
          <w:szCs w:val="24"/>
        </w:rPr>
        <w:t>, J., Hermosillo, A</w:t>
      </w:r>
      <w:r w:rsidR="007A7C99" w:rsidRPr="009C3D56">
        <w:rPr>
          <w:rFonts w:ascii="Times New Roman" w:hAnsi="Times New Roman" w:cs="Times New Roman"/>
          <w:sz w:val="24"/>
          <w:szCs w:val="24"/>
        </w:rPr>
        <w:t>.,</w:t>
      </w:r>
      <w:r w:rsidRPr="009C3D56">
        <w:rPr>
          <w:rFonts w:ascii="Times New Roman" w:hAnsi="Times New Roman" w:cs="Times New Roman"/>
          <w:sz w:val="24"/>
          <w:szCs w:val="24"/>
        </w:rPr>
        <w:t xml:space="preserve"> </w:t>
      </w:r>
      <w:r w:rsidR="007A7C99" w:rsidRPr="009C3D56">
        <w:rPr>
          <w:rFonts w:ascii="Times New Roman" w:hAnsi="Times New Roman" w:cs="Times New Roman"/>
          <w:sz w:val="24"/>
          <w:szCs w:val="24"/>
        </w:rPr>
        <w:t>&amp;</w:t>
      </w:r>
      <w:r w:rsidRPr="009C3D56">
        <w:rPr>
          <w:rFonts w:ascii="Times New Roman" w:hAnsi="Times New Roman" w:cs="Times New Roman"/>
          <w:sz w:val="24"/>
          <w:szCs w:val="24"/>
        </w:rPr>
        <w:t xml:space="preserve"> Corona, L (2020). Aprendizaje socioemocional en preescolar: fundamentos, revisión de investigaciones y propuestas. </w:t>
      </w:r>
      <w:r w:rsidRPr="009C3D56">
        <w:rPr>
          <w:rFonts w:ascii="Times New Roman" w:hAnsi="Times New Roman" w:cs="Times New Roman"/>
          <w:i/>
          <w:iCs/>
          <w:sz w:val="24"/>
          <w:szCs w:val="24"/>
        </w:rPr>
        <w:t>Revista electrónica de investigación educativa</w:t>
      </w:r>
      <w:r w:rsidRPr="009C3D56">
        <w:rPr>
          <w:rFonts w:ascii="Times New Roman" w:hAnsi="Times New Roman" w:cs="Times New Roman"/>
          <w:sz w:val="24"/>
          <w:szCs w:val="24"/>
        </w:rPr>
        <w:t>, </w:t>
      </w:r>
      <w:r w:rsidRPr="009C3D56">
        <w:rPr>
          <w:rFonts w:ascii="Times New Roman" w:hAnsi="Times New Roman" w:cs="Times New Roman"/>
          <w:i/>
          <w:iCs/>
          <w:sz w:val="24"/>
          <w:szCs w:val="24"/>
        </w:rPr>
        <w:t>22</w:t>
      </w:r>
      <w:r w:rsidRPr="009C3D56">
        <w:rPr>
          <w:rFonts w:ascii="Times New Roman" w:hAnsi="Times New Roman" w:cs="Times New Roman"/>
          <w:sz w:val="24"/>
          <w:szCs w:val="24"/>
        </w:rPr>
        <w:t>, e26.</w:t>
      </w:r>
      <w:hyperlink r:id="rId16" w:history="1">
        <w:r w:rsidRPr="009C3D56">
          <w:rPr>
            <w:rStyle w:val="Hipervnculo"/>
            <w:rFonts w:ascii="Times New Roman" w:hAnsi="Times New Roman" w:cs="Times New Roman"/>
            <w:sz w:val="24"/>
            <w:szCs w:val="24"/>
          </w:rPr>
          <w:t>https://doi.org/10.24320/redie.2020.22.e26.2897</w:t>
        </w:r>
      </w:hyperlink>
    </w:p>
    <w:p w14:paraId="07CB601C" w14:textId="6D39E156" w:rsidR="002F26DA" w:rsidRPr="009C3D56" w:rsidRDefault="002F26DA" w:rsidP="00051FE0">
      <w:pPr>
        <w:spacing w:line="360" w:lineRule="auto"/>
        <w:ind w:left="720" w:hanging="720"/>
        <w:rPr>
          <w:rFonts w:ascii="Times New Roman" w:hAnsi="Times New Roman" w:cs="Times New Roman"/>
          <w:sz w:val="24"/>
          <w:szCs w:val="24"/>
        </w:rPr>
      </w:pPr>
      <w:r w:rsidRPr="009C3D56">
        <w:rPr>
          <w:rFonts w:ascii="Times New Roman" w:hAnsi="Times New Roman" w:cs="Times New Roman"/>
          <w:sz w:val="24"/>
          <w:szCs w:val="24"/>
        </w:rPr>
        <w:t xml:space="preserve">Jiménez, B., Hernández, L., Campos, C., &amp; Loor, N. (2025). Desarrollo de competencias socioemocionales en la educación: Un enfoque psicológico. </w:t>
      </w:r>
      <w:r w:rsidRPr="009C3D56">
        <w:rPr>
          <w:rFonts w:ascii="Times New Roman" w:hAnsi="Times New Roman" w:cs="Times New Roman"/>
          <w:i/>
          <w:iCs/>
          <w:sz w:val="24"/>
          <w:szCs w:val="24"/>
        </w:rPr>
        <w:t>Revista Científica de Innovación Educativa y Sociedad Actual "ALCON", 5</w:t>
      </w:r>
      <w:r w:rsidRPr="009C3D56">
        <w:rPr>
          <w:rFonts w:ascii="Times New Roman" w:hAnsi="Times New Roman" w:cs="Times New Roman"/>
          <w:sz w:val="24"/>
          <w:szCs w:val="24"/>
        </w:rPr>
        <w:t xml:space="preserve">(3), 332–343. </w:t>
      </w:r>
      <w:hyperlink r:id="rId17" w:history="1"/>
      <w:r w:rsidRPr="009C3D56">
        <w:rPr>
          <w:rFonts w:ascii="Times New Roman" w:hAnsi="Times New Roman" w:cs="Times New Roman"/>
          <w:sz w:val="24"/>
          <w:szCs w:val="24"/>
        </w:rPr>
        <w:t xml:space="preserve"> </w:t>
      </w:r>
      <w:hyperlink r:id="rId18" w:history="1">
        <w:r w:rsidRPr="009C3D56">
          <w:rPr>
            <w:rStyle w:val="Hipervnculo"/>
            <w:rFonts w:ascii="Times New Roman" w:hAnsi="Times New Roman" w:cs="Times New Roman"/>
            <w:sz w:val="24"/>
            <w:szCs w:val="24"/>
          </w:rPr>
          <w:t>Vista de Desarrollo de competencias socioemocionales en la educación: Un enfoque psicológico</w:t>
        </w:r>
      </w:hyperlink>
    </w:p>
    <w:p w14:paraId="2032C281" w14:textId="275F75B9" w:rsidR="002F26DA" w:rsidRPr="008F340D" w:rsidRDefault="002F26DA" w:rsidP="00051FE0">
      <w:pPr>
        <w:spacing w:line="360" w:lineRule="auto"/>
        <w:ind w:left="720" w:hanging="720"/>
        <w:rPr>
          <w:rFonts w:ascii="Times New Roman" w:hAnsi="Times New Roman" w:cs="Times New Roman"/>
          <w:sz w:val="24"/>
          <w:szCs w:val="24"/>
        </w:rPr>
      </w:pPr>
      <w:proofErr w:type="spellStart"/>
      <w:r w:rsidRPr="009C3D56">
        <w:rPr>
          <w:rFonts w:ascii="Times New Roman" w:hAnsi="Times New Roman" w:cs="Times New Roman"/>
          <w:sz w:val="24"/>
          <w:szCs w:val="24"/>
        </w:rPr>
        <w:t>Olhaberrya</w:t>
      </w:r>
      <w:proofErr w:type="spellEnd"/>
      <w:r w:rsidRPr="009C3D56">
        <w:rPr>
          <w:rFonts w:ascii="Times New Roman" w:hAnsi="Times New Roman" w:cs="Times New Roman"/>
          <w:sz w:val="24"/>
          <w:szCs w:val="24"/>
        </w:rPr>
        <w:t>, M</w:t>
      </w:r>
      <w:r w:rsidR="007A7C99" w:rsidRPr="009C3D56">
        <w:rPr>
          <w:rFonts w:ascii="Times New Roman" w:hAnsi="Times New Roman" w:cs="Times New Roman"/>
          <w:sz w:val="24"/>
          <w:szCs w:val="24"/>
        </w:rPr>
        <w:t>., &amp;</w:t>
      </w:r>
      <w:r w:rsidRPr="009C3D56">
        <w:rPr>
          <w:rFonts w:ascii="Times New Roman" w:hAnsi="Times New Roman" w:cs="Times New Roman"/>
          <w:sz w:val="24"/>
          <w:szCs w:val="24"/>
        </w:rPr>
        <w:t xml:space="preserve"> </w:t>
      </w:r>
      <w:proofErr w:type="spellStart"/>
      <w:r w:rsidRPr="009C3D56">
        <w:rPr>
          <w:rFonts w:ascii="Times New Roman" w:hAnsi="Times New Roman" w:cs="Times New Roman"/>
          <w:sz w:val="24"/>
          <w:szCs w:val="24"/>
        </w:rPr>
        <w:t>Sieversonb</w:t>
      </w:r>
      <w:proofErr w:type="spellEnd"/>
      <w:r w:rsidRPr="009C3D56">
        <w:rPr>
          <w:rFonts w:ascii="Times New Roman" w:hAnsi="Times New Roman" w:cs="Times New Roman"/>
          <w:sz w:val="24"/>
          <w:szCs w:val="24"/>
        </w:rPr>
        <w:t xml:space="preserve">, C. (2022). Desarrollo socio-emocional temprano y regulación emocional. </w:t>
      </w:r>
      <w:r w:rsidRPr="009C3D56">
        <w:rPr>
          <w:rFonts w:ascii="Times New Roman" w:hAnsi="Times New Roman" w:cs="Times New Roman"/>
          <w:i/>
          <w:iCs/>
          <w:sz w:val="24"/>
          <w:szCs w:val="24"/>
        </w:rPr>
        <w:t>Revista Médica Clínica Las Condes, 33</w:t>
      </w:r>
      <w:r w:rsidRPr="009C3D56">
        <w:rPr>
          <w:rFonts w:ascii="Times New Roman" w:hAnsi="Times New Roman" w:cs="Times New Roman"/>
          <w:sz w:val="24"/>
          <w:szCs w:val="24"/>
        </w:rPr>
        <w:t xml:space="preserve"> (4), 358-366. </w:t>
      </w:r>
      <w:hyperlink r:id="rId19" w:anchor="bibl0005" w:history="1">
        <w:r w:rsidRPr="009C3D56">
          <w:rPr>
            <w:rStyle w:val="Hipervnculo"/>
            <w:rFonts w:ascii="Times New Roman" w:hAnsi="Times New Roman" w:cs="Times New Roman"/>
            <w:sz w:val="24"/>
            <w:szCs w:val="24"/>
          </w:rPr>
          <w:t>https://www.sciencedirect.com/science/article/pii/S0716864022000748#bibl0005</w:t>
        </w:r>
      </w:hyperlink>
      <w:r w:rsidRPr="008F340D">
        <w:rPr>
          <w:rFonts w:ascii="Times New Roman" w:hAnsi="Times New Roman" w:cs="Times New Roman"/>
          <w:sz w:val="24"/>
          <w:szCs w:val="24"/>
        </w:rPr>
        <w:t xml:space="preserve"> </w:t>
      </w:r>
    </w:p>
    <w:p w14:paraId="36E9EACE" w14:textId="77DF890C" w:rsidR="002F26DA" w:rsidRPr="00FF49D3" w:rsidRDefault="002F26DA" w:rsidP="00051FE0">
      <w:pPr>
        <w:spacing w:line="360" w:lineRule="auto"/>
        <w:ind w:left="720" w:hanging="720"/>
        <w:rPr>
          <w:rFonts w:ascii="Times New Roman" w:hAnsi="Times New Roman" w:cs="Times New Roman"/>
          <w:sz w:val="24"/>
          <w:szCs w:val="24"/>
        </w:rPr>
      </w:pPr>
      <w:r w:rsidRPr="00375A1C">
        <w:rPr>
          <w:rFonts w:ascii="Times New Roman" w:hAnsi="Times New Roman" w:cs="Times New Roman"/>
          <w:sz w:val="24"/>
          <w:szCs w:val="24"/>
        </w:rPr>
        <w:t>Redondo, C</w:t>
      </w:r>
      <w:r>
        <w:rPr>
          <w:rFonts w:ascii="Times New Roman" w:hAnsi="Times New Roman" w:cs="Times New Roman"/>
          <w:sz w:val="24"/>
          <w:szCs w:val="24"/>
        </w:rPr>
        <w:t>.,</w:t>
      </w:r>
      <w:r w:rsidRPr="00375A1C">
        <w:rPr>
          <w:rFonts w:ascii="Times New Roman" w:hAnsi="Times New Roman" w:cs="Times New Roman"/>
          <w:sz w:val="24"/>
          <w:szCs w:val="24"/>
        </w:rPr>
        <w:t xml:space="preserve"> Arias, C</w:t>
      </w:r>
      <w:r w:rsidR="007A7C99" w:rsidRPr="008F340D">
        <w:rPr>
          <w:rFonts w:ascii="Times New Roman" w:hAnsi="Times New Roman" w:cs="Times New Roman"/>
          <w:sz w:val="24"/>
          <w:szCs w:val="24"/>
        </w:rPr>
        <w:t>., &amp;</w:t>
      </w:r>
      <w:r w:rsidR="007A7C99">
        <w:rPr>
          <w:rFonts w:ascii="Times New Roman" w:hAnsi="Times New Roman" w:cs="Times New Roman"/>
          <w:sz w:val="24"/>
          <w:szCs w:val="24"/>
        </w:rPr>
        <w:t xml:space="preserve"> </w:t>
      </w:r>
      <w:r w:rsidRPr="00375A1C">
        <w:rPr>
          <w:rFonts w:ascii="Times New Roman" w:hAnsi="Times New Roman" w:cs="Times New Roman"/>
          <w:sz w:val="24"/>
          <w:szCs w:val="24"/>
        </w:rPr>
        <w:t>Melo</w:t>
      </w:r>
      <w:r>
        <w:rPr>
          <w:rFonts w:ascii="Times New Roman" w:hAnsi="Times New Roman" w:cs="Times New Roman"/>
          <w:sz w:val="24"/>
          <w:szCs w:val="24"/>
        </w:rPr>
        <w:t xml:space="preserve">, </w:t>
      </w:r>
      <w:r w:rsidRPr="00375A1C">
        <w:rPr>
          <w:rFonts w:ascii="Times New Roman" w:hAnsi="Times New Roman" w:cs="Times New Roman"/>
          <w:sz w:val="24"/>
          <w:szCs w:val="24"/>
        </w:rPr>
        <w:t>E. (2024). Programa de intervención para la estimulación de Competencias socioemocionales en niños, niñas y Adolescentes [</w:t>
      </w:r>
      <w:proofErr w:type="spellStart"/>
      <w:r w:rsidRPr="00FD7ECE">
        <w:rPr>
          <w:rFonts w:ascii="Times New Roman" w:hAnsi="Times New Roman" w:cs="Times New Roman"/>
          <w:sz w:val="24"/>
          <w:szCs w:val="24"/>
        </w:rPr>
        <w:t>Intervention</w:t>
      </w:r>
      <w:proofErr w:type="spellEnd"/>
      <w:r w:rsidRPr="00FD7ECE">
        <w:rPr>
          <w:rFonts w:ascii="Times New Roman" w:hAnsi="Times New Roman" w:cs="Times New Roman"/>
          <w:sz w:val="24"/>
          <w:szCs w:val="24"/>
        </w:rPr>
        <w:t xml:space="preserve"> </w:t>
      </w:r>
      <w:proofErr w:type="spellStart"/>
      <w:r w:rsidRPr="00FD7ECE">
        <w:rPr>
          <w:rFonts w:ascii="Times New Roman" w:hAnsi="Times New Roman" w:cs="Times New Roman"/>
          <w:sz w:val="24"/>
          <w:szCs w:val="24"/>
        </w:rPr>
        <w:t>program</w:t>
      </w:r>
      <w:proofErr w:type="spellEnd"/>
      <w:r w:rsidRPr="00FD7ECE">
        <w:rPr>
          <w:rFonts w:ascii="Times New Roman" w:hAnsi="Times New Roman" w:cs="Times New Roman"/>
          <w:sz w:val="24"/>
          <w:szCs w:val="24"/>
        </w:rPr>
        <w:t xml:space="preserve"> </w:t>
      </w:r>
      <w:proofErr w:type="spellStart"/>
      <w:r w:rsidRPr="00FD7ECE">
        <w:rPr>
          <w:rFonts w:ascii="Times New Roman" w:hAnsi="Times New Roman" w:cs="Times New Roman"/>
          <w:sz w:val="24"/>
          <w:szCs w:val="24"/>
        </w:rPr>
        <w:t>for</w:t>
      </w:r>
      <w:proofErr w:type="spellEnd"/>
      <w:r w:rsidRPr="00FD7ECE">
        <w:rPr>
          <w:rFonts w:ascii="Times New Roman" w:hAnsi="Times New Roman" w:cs="Times New Roman"/>
          <w:sz w:val="24"/>
          <w:szCs w:val="24"/>
        </w:rPr>
        <w:t xml:space="preserve"> </w:t>
      </w:r>
      <w:proofErr w:type="spellStart"/>
      <w:r w:rsidRPr="00FD7ECE">
        <w:rPr>
          <w:rFonts w:ascii="Times New Roman" w:hAnsi="Times New Roman" w:cs="Times New Roman"/>
          <w:sz w:val="24"/>
          <w:szCs w:val="24"/>
        </w:rPr>
        <w:lastRenderedPageBreak/>
        <w:t>the</w:t>
      </w:r>
      <w:proofErr w:type="spellEnd"/>
      <w:r w:rsidRPr="00FD7ECE">
        <w:rPr>
          <w:rFonts w:ascii="Times New Roman" w:hAnsi="Times New Roman" w:cs="Times New Roman"/>
          <w:sz w:val="24"/>
          <w:szCs w:val="24"/>
        </w:rPr>
        <w:t xml:space="preserve"> </w:t>
      </w:r>
      <w:proofErr w:type="spellStart"/>
      <w:r w:rsidRPr="00FD7ECE">
        <w:rPr>
          <w:rFonts w:ascii="Times New Roman" w:hAnsi="Times New Roman" w:cs="Times New Roman"/>
          <w:sz w:val="24"/>
          <w:szCs w:val="24"/>
        </w:rPr>
        <w:t>stimulation</w:t>
      </w:r>
      <w:proofErr w:type="spellEnd"/>
      <w:r w:rsidRPr="00FD7ECE">
        <w:rPr>
          <w:rFonts w:ascii="Times New Roman" w:hAnsi="Times New Roman" w:cs="Times New Roman"/>
          <w:sz w:val="24"/>
          <w:szCs w:val="24"/>
        </w:rPr>
        <w:t xml:space="preserve"> of socio-</w:t>
      </w:r>
      <w:proofErr w:type="spellStart"/>
      <w:r w:rsidRPr="00FD7ECE">
        <w:rPr>
          <w:rFonts w:ascii="Times New Roman" w:hAnsi="Times New Roman" w:cs="Times New Roman"/>
          <w:sz w:val="24"/>
          <w:szCs w:val="24"/>
        </w:rPr>
        <w:t>emotional</w:t>
      </w:r>
      <w:proofErr w:type="spellEnd"/>
      <w:r w:rsidRPr="00FD7ECE">
        <w:rPr>
          <w:rFonts w:ascii="Times New Roman" w:hAnsi="Times New Roman" w:cs="Times New Roman"/>
          <w:sz w:val="24"/>
          <w:szCs w:val="24"/>
        </w:rPr>
        <w:t xml:space="preserve"> </w:t>
      </w:r>
      <w:proofErr w:type="spellStart"/>
      <w:r w:rsidRPr="00FD7ECE">
        <w:rPr>
          <w:rFonts w:ascii="Times New Roman" w:hAnsi="Times New Roman" w:cs="Times New Roman"/>
          <w:sz w:val="24"/>
          <w:szCs w:val="24"/>
        </w:rPr>
        <w:t>competencies</w:t>
      </w:r>
      <w:proofErr w:type="spellEnd"/>
      <w:r w:rsidRPr="00FD7ECE">
        <w:rPr>
          <w:rFonts w:ascii="Times New Roman" w:hAnsi="Times New Roman" w:cs="Times New Roman"/>
          <w:sz w:val="24"/>
          <w:szCs w:val="24"/>
        </w:rPr>
        <w:t xml:space="preserve"> in </w:t>
      </w:r>
      <w:proofErr w:type="spellStart"/>
      <w:r w:rsidRPr="00FD7ECE">
        <w:rPr>
          <w:rFonts w:ascii="Times New Roman" w:hAnsi="Times New Roman" w:cs="Times New Roman"/>
          <w:sz w:val="24"/>
          <w:szCs w:val="24"/>
        </w:rPr>
        <w:t>boys</w:t>
      </w:r>
      <w:proofErr w:type="spellEnd"/>
      <w:r w:rsidRPr="00FD7ECE">
        <w:rPr>
          <w:rFonts w:ascii="Times New Roman" w:hAnsi="Times New Roman" w:cs="Times New Roman"/>
          <w:sz w:val="24"/>
          <w:szCs w:val="24"/>
        </w:rPr>
        <w:t xml:space="preserve">, </w:t>
      </w:r>
      <w:proofErr w:type="spellStart"/>
      <w:r w:rsidRPr="00FD7ECE">
        <w:rPr>
          <w:rFonts w:ascii="Times New Roman" w:hAnsi="Times New Roman" w:cs="Times New Roman"/>
          <w:sz w:val="24"/>
          <w:szCs w:val="24"/>
        </w:rPr>
        <w:t>girls</w:t>
      </w:r>
      <w:proofErr w:type="spellEnd"/>
      <w:r w:rsidRPr="00FD7ECE">
        <w:rPr>
          <w:rFonts w:ascii="Times New Roman" w:hAnsi="Times New Roman" w:cs="Times New Roman"/>
          <w:sz w:val="24"/>
          <w:szCs w:val="24"/>
        </w:rPr>
        <w:t xml:space="preserve"> and </w:t>
      </w:r>
      <w:proofErr w:type="spellStart"/>
      <w:r w:rsidRPr="00FD7ECE">
        <w:rPr>
          <w:rFonts w:ascii="Times New Roman" w:hAnsi="Times New Roman" w:cs="Times New Roman"/>
          <w:sz w:val="24"/>
          <w:szCs w:val="24"/>
        </w:rPr>
        <w:t>adolescents</w:t>
      </w:r>
      <w:proofErr w:type="spellEnd"/>
      <w:r w:rsidRPr="00FD7ECE">
        <w:rPr>
          <w:rFonts w:ascii="Times New Roman" w:hAnsi="Times New Roman" w:cs="Times New Roman"/>
          <w:sz w:val="24"/>
          <w:szCs w:val="24"/>
        </w:rPr>
        <w:t xml:space="preserve">]. </w:t>
      </w:r>
      <w:proofErr w:type="spellStart"/>
      <w:r w:rsidRPr="00FF49D3">
        <w:rPr>
          <w:rFonts w:ascii="Times New Roman" w:hAnsi="Times New Roman" w:cs="Times New Roman"/>
          <w:i/>
          <w:iCs/>
          <w:sz w:val="24"/>
          <w:szCs w:val="24"/>
        </w:rPr>
        <w:t>European</w:t>
      </w:r>
      <w:proofErr w:type="spellEnd"/>
      <w:r w:rsidRPr="00FF49D3">
        <w:rPr>
          <w:rFonts w:ascii="Times New Roman" w:hAnsi="Times New Roman" w:cs="Times New Roman"/>
          <w:i/>
          <w:iCs/>
          <w:sz w:val="24"/>
          <w:szCs w:val="24"/>
        </w:rPr>
        <w:t xml:space="preserve"> </w:t>
      </w:r>
      <w:proofErr w:type="spellStart"/>
      <w:r w:rsidRPr="00FF49D3">
        <w:rPr>
          <w:rFonts w:ascii="Times New Roman" w:hAnsi="Times New Roman" w:cs="Times New Roman"/>
          <w:i/>
          <w:iCs/>
          <w:sz w:val="24"/>
          <w:szCs w:val="24"/>
        </w:rPr>
        <w:t>Public</w:t>
      </w:r>
      <w:proofErr w:type="spellEnd"/>
      <w:r w:rsidRPr="00FF49D3">
        <w:rPr>
          <w:rFonts w:ascii="Times New Roman" w:hAnsi="Times New Roman" w:cs="Times New Roman"/>
          <w:i/>
          <w:iCs/>
          <w:sz w:val="24"/>
          <w:szCs w:val="24"/>
        </w:rPr>
        <w:t xml:space="preserve"> y</w:t>
      </w:r>
      <w:r w:rsidR="007A7C99">
        <w:rPr>
          <w:rFonts w:ascii="Times New Roman" w:hAnsi="Times New Roman" w:cs="Times New Roman"/>
          <w:i/>
          <w:iCs/>
          <w:sz w:val="24"/>
          <w:szCs w:val="24"/>
        </w:rPr>
        <w:t xml:space="preserve"> </w:t>
      </w:r>
      <w:r w:rsidRPr="00FF49D3">
        <w:rPr>
          <w:rFonts w:ascii="Times New Roman" w:hAnsi="Times New Roman" w:cs="Times New Roman"/>
          <w:i/>
          <w:iCs/>
          <w:sz w:val="24"/>
          <w:szCs w:val="24"/>
        </w:rPr>
        <w:t xml:space="preserve">Social </w:t>
      </w:r>
      <w:proofErr w:type="spellStart"/>
      <w:r w:rsidRPr="00FF49D3">
        <w:rPr>
          <w:rFonts w:ascii="Times New Roman" w:hAnsi="Times New Roman" w:cs="Times New Roman"/>
          <w:i/>
          <w:iCs/>
          <w:sz w:val="24"/>
          <w:szCs w:val="24"/>
        </w:rPr>
        <w:t>Innovation</w:t>
      </w:r>
      <w:proofErr w:type="spellEnd"/>
      <w:r w:rsidRPr="00FF49D3">
        <w:rPr>
          <w:rFonts w:ascii="Times New Roman" w:hAnsi="Times New Roman" w:cs="Times New Roman"/>
          <w:i/>
          <w:iCs/>
          <w:sz w:val="24"/>
          <w:szCs w:val="24"/>
        </w:rPr>
        <w:t xml:space="preserve"> Review</w:t>
      </w:r>
      <w:proofErr w:type="gramStart"/>
      <w:r w:rsidRPr="00FF49D3">
        <w:rPr>
          <w:rFonts w:ascii="Times New Roman" w:hAnsi="Times New Roman" w:cs="Times New Roman"/>
          <w:sz w:val="24"/>
          <w:szCs w:val="24"/>
        </w:rPr>
        <w:t>,</w:t>
      </w:r>
      <w:r w:rsidRPr="007A7C99">
        <w:rPr>
          <w:rFonts w:ascii="Times New Roman" w:hAnsi="Times New Roman" w:cs="Times New Roman"/>
          <w:i/>
          <w:iCs/>
          <w:sz w:val="24"/>
          <w:szCs w:val="24"/>
        </w:rPr>
        <w:t>9</w:t>
      </w:r>
      <w:proofErr w:type="gramEnd"/>
      <w:r w:rsidRPr="00FF49D3">
        <w:rPr>
          <w:rFonts w:ascii="Times New Roman" w:hAnsi="Times New Roman" w:cs="Times New Roman"/>
          <w:sz w:val="24"/>
          <w:szCs w:val="24"/>
        </w:rPr>
        <w:t xml:space="preserve">, 1-22. </w:t>
      </w:r>
      <w:hyperlink r:id="rId20" w:history="1">
        <w:r w:rsidRPr="00FF49D3">
          <w:rPr>
            <w:rStyle w:val="Hipervnculo"/>
            <w:rFonts w:ascii="Times New Roman" w:hAnsi="Times New Roman" w:cs="Times New Roman"/>
            <w:sz w:val="24"/>
            <w:szCs w:val="24"/>
          </w:rPr>
          <w:t>https://doi.org/10.31637/epsir-2024-1053</w:t>
        </w:r>
      </w:hyperlink>
      <w:r w:rsidRPr="00FF49D3">
        <w:rPr>
          <w:rFonts w:ascii="Times New Roman" w:hAnsi="Times New Roman" w:cs="Times New Roman"/>
          <w:sz w:val="24"/>
          <w:szCs w:val="24"/>
        </w:rPr>
        <w:t xml:space="preserve"> </w:t>
      </w:r>
    </w:p>
    <w:p w14:paraId="46E19F53" w14:textId="636C11A1" w:rsidR="002F26DA" w:rsidRDefault="002F26DA" w:rsidP="00051FE0">
      <w:pPr>
        <w:spacing w:line="360" w:lineRule="auto"/>
        <w:ind w:left="720" w:hanging="720"/>
      </w:pPr>
      <w:r w:rsidRPr="00FF49D3">
        <w:rPr>
          <w:rFonts w:ascii="Times New Roman" w:hAnsi="Times New Roman" w:cs="Times New Roman"/>
          <w:sz w:val="24"/>
          <w:szCs w:val="24"/>
        </w:rPr>
        <w:t>Souza, L</w:t>
      </w:r>
      <w:r w:rsidR="007A7C99" w:rsidRPr="008F340D">
        <w:rPr>
          <w:rFonts w:ascii="Times New Roman" w:hAnsi="Times New Roman" w:cs="Times New Roman"/>
          <w:sz w:val="24"/>
          <w:szCs w:val="24"/>
        </w:rPr>
        <w:t>., &amp;</w:t>
      </w:r>
      <w:r w:rsidR="007A7C99">
        <w:rPr>
          <w:rFonts w:ascii="Times New Roman" w:hAnsi="Times New Roman" w:cs="Times New Roman"/>
          <w:sz w:val="24"/>
          <w:szCs w:val="24"/>
        </w:rPr>
        <w:t xml:space="preserve"> </w:t>
      </w:r>
      <w:r w:rsidRPr="00FF49D3">
        <w:rPr>
          <w:rFonts w:ascii="Times New Roman" w:hAnsi="Times New Roman" w:cs="Times New Roman"/>
          <w:sz w:val="24"/>
          <w:szCs w:val="24"/>
        </w:rPr>
        <w:t xml:space="preserve">Carbonero, M. (2019). </w:t>
      </w:r>
      <w:r w:rsidRPr="008F340D">
        <w:rPr>
          <w:rFonts w:ascii="Times New Roman" w:hAnsi="Times New Roman" w:cs="Times New Roman"/>
          <w:sz w:val="24"/>
          <w:szCs w:val="24"/>
        </w:rPr>
        <w:t xml:space="preserve">Formación inicial docente y competencias emocionales: análisis del contenido disciplinar en universidades brasileñas, </w:t>
      </w:r>
      <w:proofErr w:type="spellStart"/>
      <w:r w:rsidRPr="007A7C99">
        <w:rPr>
          <w:rFonts w:ascii="Times New Roman" w:hAnsi="Times New Roman" w:cs="Times New Roman"/>
          <w:i/>
          <w:iCs/>
          <w:sz w:val="24"/>
          <w:szCs w:val="24"/>
        </w:rPr>
        <w:t>Educ</w:t>
      </w:r>
      <w:proofErr w:type="spellEnd"/>
      <w:r w:rsidRPr="007A7C99">
        <w:rPr>
          <w:rFonts w:ascii="Times New Roman" w:hAnsi="Times New Roman" w:cs="Times New Roman"/>
          <w:i/>
          <w:iCs/>
          <w:sz w:val="24"/>
          <w:szCs w:val="24"/>
        </w:rPr>
        <w:t xml:space="preserve">. </w:t>
      </w:r>
      <w:proofErr w:type="spellStart"/>
      <w:r w:rsidRPr="005E73E6">
        <w:rPr>
          <w:rFonts w:ascii="Times New Roman" w:hAnsi="Times New Roman" w:cs="Times New Roman"/>
          <w:i/>
          <w:iCs/>
          <w:sz w:val="24"/>
          <w:szCs w:val="24"/>
        </w:rPr>
        <w:t>Pesqui</w:t>
      </w:r>
      <w:proofErr w:type="spellEnd"/>
      <w:r w:rsidRPr="005E73E6">
        <w:rPr>
          <w:rFonts w:ascii="Times New Roman" w:hAnsi="Times New Roman" w:cs="Times New Roman"/>
          <w:i/>
          <w:iCs/>
          <w:sz w:val="24"/>
          <w:szCs w:val="24"/>
        </w:rPr>
        <w:t>. 45</w:t>
      </w:r>
      <w:r w:rsidRPr="005E73E6">
        <w:rPr>
          <w:rFonts w:ascii="Times New Roman" w:hAnsi="Times New Roman" w:cs="Times New Roman"/>
          <w:sz w:val="24"/>
          <w:szCs w:val="24"/>
        </w:rPr>
        <w:t xml:space="preserve">, 1-16. </w:t>
      </w:r>
      <w:hyperlink r:id="rId21" w:history="1">
        <w:r w:rsidRPr="005E73E6">
          <w:rPr>
            <w:rStyle w:val="Hipervnculo"/>
            <w:rFonts w:ascii="Times New Roman" w:hAnsi="Times New Roman" w:cs="Times New Roman"/>
            <w:sz w:val="24"/>
            <w:szCs w:val="24"/>
          </w:rPr>
          <w:t>https://doi.org/10.1590/S1678-4634201945186508</w:t>
        </w:r>
      </w:hyperlink>
    </w:p>
    <w:p w14:paraId="33467BC4" w14:textId="45E5ECD5" w:rsidR="009C3D56" w:rsidRPr="009C3D56" w:rsidRDefault="009C3D56" w:rsidP="00051FE0">
      <w:pPr>
        <w:spacing w:line="360" w:lineRule="auto"/>
        <w:ind w:left="720" w:hanging="720"/>
        <w:rPr>
          <w:rFonts w:ascii="Times New Roman" w:hAnsi="Times New Roman" w:cs="Times New Roman"/>
          <w:sz w:val="24"/>
          <w:szCs w:val="24"/>
        </w:rPr>
      </w:pPr>
      <w:r w:rsidRPr="009C3D56">
        <w:rPr>
          <w:rFonts w:ascii="Times New Roman" w:hAnsi="Times New Roman" w:cs="Times New Roman"/>
          <w:sz w:val="24"/>
          <w:szCs w:val="24"/>
        </w:rPr>
        <w:t>Romero, E., Gómez-</w:t>
      </w:r>
      <w:proofErr w:type="spellStart"/>
      <w:r w:rsidRPr="009C3D56">
        <w:rPr>
          <w:rFonts w:ascii="Times New Roman" w:hAnsi="Times New Roman" w:cs="Times New Roman"/>
          <w:sz w:val="24"/>
          <w:szCs w:val="24"/>
        </w:rPr>
        <w:t>Fraguela</w:t>
      </w:r>
      <w:proofErr w:type="spellEnd"/>
      <w:r w:rsidRPr="009C3D56">
        <w:rPr>
          <w:rFonts w:ascii="Times New Roman" w:hAnsi="Times New Roman" w:cs="Times New Roman"/>
          <w:sz w:val="24"/>
          <w:szCs w:val="24"/>
        </w:rPr>
        <w:t xml:space="preserve">, X. A., Villar, P., &amp; Rodríguez, C. (2019). Prevención indicada de los problemas de conducta: Entrenamiento de habilidades socioemocionales en el contexto escolar. </w:t>
      </w:r>
      <w:r w:rsidRPr="009C3D56">
        <w:rPr>
          <w:rFonts w:ascii="Times New Roman" w:hAnsi="Times New Roman" w:cs="Times New Roman"/>
          <w:i/>
          <w:iCs/>
          <w:sz w:val="24"/>
          <w:szCs w:val="24"/>
        </w:rPr>
        <w:t>Revista de Psicología Clínica con Niños y Adolescentes</w:t>
      </w:r>
      <w:r w:rsidRPr="009C3D56">
        <w:rPr>
          <w:rFonts w:ascii="Times New Roman" w:hAnsi="Times New Roman" w:cs="Times New Roman"/>
          <w:sz w:val="24"/>
          <w:szCs w:val="24"/>
        </w:rPr>
        <w:t xml:space="preserve">, 6(3), 39-47. </w:t>
      </w:r>
      <w:hyperlink r:id="rId22" w:history="1">
        <w:r w:rsidRPr="00666F99">
          <w:rPr>
            <w:rStyle w:val="Hipervnculo"/>
            <w:rFonts w:ascii="Times New Roman" w:hAnsi="Times New Roman" w:cs="Times New Roman"/>
            <w:sz w:val="24"/>
            <w:szCs w:val="24"/>
          </w:rPr>
          <w:t>https://doi.org/10.21134/rpcna.2019.06.2.1</w:t>
        </w:r>
      </w:hyperlink>
      <w:r>
        <w:rPr>
          <w:rFonts w:ascii="Times New Roman" w:hAnsi="Times New Roman" w:cs="Times New Roman"/>
          <w:sz w:val="24"/>
          <w:szCs w:val="24"/>
        </w:rPr>
        <w:t xml:space="preserve"> </w:t>
      </w:r>
    </w:p>
    <w:p w14:paraId="32EBA8F0" w14:textId="77777777" w:rsidR="00051FE0" w:rsidRDefault="00051FE0" w:rsidP="005A54BD">
      <w:pPr>
        <w:jc w:val="center"/>
        <w:rPr>
          <w:rFonts w:ascii="Times New Roman" w:hAnsi="Times New Roman" w:cs="Times New Roman"/>
          <w:b/>
          <w:bCs/>
          <w:sz w:val="24"/>
          <w:szCs w:val="24"/>
        </w:rPr>
      </w:pPr>
    </w:p>
    <w:p w14:paraId="6C11F050" w14:textId="23F96D87" w:rsidR="00E21696" w:rsidRDefault="00DB546D" w:rsidP="005A54BD">
      <w:pPr>
        <w:jc w:val="center"/>
        <w:rPr>
          <w:rFonts w:ascii="Times New Roman" w:hAnsi="Times New Roman" w:cs="Times New Roman"/>
          <w:b/>
          <w:bCs/>
          <w:sz w:val="24"/>
          <w:szCs w:val="24"/>
        </w:rPr>
      </w:pPr>
      <w:r w:rsidRPr="00DB546D">
        <w:rPr>
          <w:rFonts w:ascii="Times New Roman" w:hAnsi="Times New Roman" w:cs="Times New Roman"/>
          <w:b/>
          <w:bCs/>
          <w:sz w:val="24"/>
          <w:szCs w:val="24"/>
        </w:rPr>
        <w:t>Contribución de autoría</w:t>
      </w:r>
    </w:p>
    <w:tbl>
      <w:tblPr>
        <w:tblStyle w:val="Tablaconcuadrcula"/>
        <w:tblW w:w="0" w:type="auto"/>
        <w:tblLook w:val="04A0" w:firstRow="1" w:lastRow="0" w:firstColumn="1" w:lastColumn="0" w:noHBand="0" w:noVBand="1"/>
      </w:tblPr>
      <w:tblGrid>
        <w:gridCol w:w="3256"/>
        <w:gridCol w:w="4536"/>
      </w:tblGrid>
      <w:tr w:rsidR="008C590C" w:rsidRPr="00493AB2" w14:paraId="2530905E" w14:textId="77777777" w:rsidTr="00051FE0">
        <w:tc>
          <w:tcPr>
            <w:tcW w:w="3256" w:type="dxa"/>
          </w:tcPr>
          <w:p w14:paraId="43CB80EE" w14:textId="77777777" w:rsidR="008C590C" w:rsidRPr="00493AB2" w:rsidRDefault="008C590C" w:rsidP="00B95252">
            <w:pPr>
              <w:widowControl w:val="0"/>
              <w:rPr>
                <w:rFonts w:cs="Times New Roman"/>
                <w:b/>
                <w:color w:val="000000" w:themeColor="text1"/>
                <w:szCs w:val="24"/>
                <w:lang w:val="es-CL"/>
              </w:rPr>
            </w:pPr>
            <w:r w:rsidRPr="00493AB2">
              <w:rPr>
                <w:rFonts w:cs="Times New Roman"/>
                <w:b/>
                <w:color w:val="000000" w:themeColor="text1"/>
                <w:szCs w:val="24"/>
                <w:lang w:val="es-CL"/>
              </w:rPr>
              <w:t>ROLES</w:t>
            </w:r>
          </w:p>
        </w:tc>
        <w:tc>
          <w:tcPr>
            <w:tcW w:w="4536" w:type="dxa"/>
          </w:tcPr>
          <w:p w14:paraId="7DEDC1CB" w14:textId="77777777" w:rsidR="008C590C" w:rsidRPr="00493AB2" w:rsidRDefault="008C590C" w:rsidP="00B95252">
            <w:pPr>
              <w:widowControl w:val="0"/>
              <w:rPr>
                <w:rFonts w:cs="Times New Roman"/>
                <w:b/>
                <w:color w:val="000000" w:themeColor="text1"/>
                <w:szCs w:val="24"/>
                <w:lang w:val="es-CL"/>
              </w:rPr>
            </w:pPr>
            <w:r w:rsidRPr="00493AB2">
              <w:rPr>
                <w:rFonts w:cs="Times New Roman"/>
                <w:b/>
                <w:color w:val="000000" w:themeColor="text1"/>
                <w:szCs w:val="24"/>
                <w:lang w:val="es-CL"/>
              </w:rPr>
              <w:t>AUTORES QUE ASUMIERON EL ROL</w:t>
            </w:r>
          </w:p>
        </w:tc>
      </w:tr>
      <w:tr w:rsidR="008C590C" w:rsidRPr="00493AB2" w14:paraId="7AB9CC18" w14:textId="77777777" w:rsidTr="00051FE0">
        <w:tc>
          <w:tcPr>
            <w:tcW w:w="3256" w:type="dxa"/>
          </w:tcPr>
          <w:p w14:paraId="531F374C" w14:textId="77777777"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Conceptualización</w:t>
            </w:r>
          </w:p>
        </w:tc>
        <w:tc>
          <w:tcPr>
            <w:tcW w:w="4536" w:type="dxa"/>
          </w:tcPr>
          <w:p w14:paraId="57FAD7CD" w14:textId="66EAA6CB"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Karla Luisa Moreira Ruiz</w:t>
            </w:r>
          </w:p>
          <w:p w14:paraId="62769833" w14:textId="4D35BD6C" w:rsidR="008C590C" w:rsidRPr="00493AB2" w:rsidRDefault="008C590C" w:rsidP="00DB546D">
            <w:pPr>
              <w:widowControl w:val="0"/>
              <w:rPr>
                <w:rFonts w:cs="Times New Roman"/>
                <w:color w:val="000000" w:themeColor="text1"/>
                <w:szCs w:val="24"/>
                <w:lang w:val="es-CL"/>
              </w:rPr>
            </w:pPr>
            <w:proofErr w:type="spellStart"/>
            <w:r w:rsidRPr="00493AB2">
              <w:rPr>
                <w:rFonts w:cs="Times New Roman"/>
                <w:szCs w:val="24"/>
              </w:rPr>
              <w:t>Anicia</w:t>
            </w:r>
            <w:proofErr w:type="spellEnd"/>
            <w:r w:rsidRPr="00493AB2">
              <w:rPr>
                <w:rFonts w:cs="Times New Roman"/>
                <w:szCs w:val="24"/>
              </w:rPr>
              <w:t xml:space="preserve"> Katherine Tarazona Meza</w:t>
            </w:r>
          </w:p>
        </w:tc>
      </w:tr>
      <w:tr w:rsidR="008C590C" w:rsidRPr="00493AB2" w14:paraId="30A016EA" w14:textId="77777777" w:rsidTr="00051FE0">
        <w:tc>
          <w:tcPr>
            <w:tcW w:w="3256" w:type="dxa"/>
          </w:tcPr>
          <w:p w14:paraId="32F29CE6" w14:textId="77777777"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Análisis formal</w:t>
            </w:r>
          </w:p>
        </w:tc>
        <w:tc>
          <w:tcPr>
            <w:tcW w:w="4536" w:type="dxa"/>
          </w:tcPr>
          <w:p w14:paraId="34D6A4BC" w14:textId="4BA16AA1"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Karla Luisa Moreira Ruiz</w:t>
            </w:r>
          </w:p>
          <w:p w14:paraId="7F3508D0" w14:textId="297A9904" w:rsidR="008C590C" w:rsidRPr="00493AB2" w:rsidRDefault="008C590C" w:rsidP="00DB546D">
            <w:pPr>
              <w:widowControl w:val="0"/>
              <w:rPr>
                <w:rFonts w:cs="Times New Roman"/>
                <w:color w:val="000000" w:themeColor="text1"/>
                <w:szCs w:val="24"/>
                <w:lang w:val="es-CL"/>
              </w:rPr>
            </w:pPr>
            <w:proofErr w:type="spellStart"/>
            <w:r w:rsidRPr="00493AB2">
              <w:rPr>
                <w:rFonts w:cs="Times New Roman"/>
                <w:szCs w:val="24"/>
              </w:rPr>
              <w:t>Anicia</w:t>
            </w:r>
            <w:proofErr w:type="spellEnd"/>
            <w:r w:rsidRPr="00493AB2">
              <w:rPr>
                <w:rFonts w:cs="Times New Roman"/>
                <w:szCs w:val="24"/>
              </w:rPr>
              <w:t xml:space="preserve"> Katherine Tarazona Meza</w:t>
            </w:r>
          </w:p>
        </w:tc>
      </w:tr>
      <w:tr w:rsidR="008C590C" w:rsidRPr="00493AB2" w14:paraId="78D5F31E" w14:textId="77777777" w:rsidTr="00051FE0">
        <w:tc>
          <w:tcPr>
            <w:tcW w:w="3256" w:type="dxa"/>
          </w:tcPr>
          <w:p w14:paraId="0AB202E7" w14:textId="77777777"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Investigación</w:t>
            </w:r>
          </w:p>
        </w:tc>
        <w:tc>
          <w:tcPr>
            <w:tcW w:w="4536" w:type="dxa"/>
          </w:tcPr>
          <w:p w14:paraId="5D247D6E" w14:textId="170CFAEA"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Karla Luisa Moreira Ruiz</w:t>
            </w:r>
          </w:p>
          <w:p w14:paraId="4ED26768" w14:textId="5BECC578" w:rsidR="008C590C" w:rsidRPr="00493AB2" w:rsidRDefault="008C590C" w:rsidP="00DB546D">
            <w:pPr>
              <w:widowControl w:val="0"/>
              <w:rPr>
                <w:rFonts w:cs="Times New Roman"/>
                <w:color w:val="000000" w:themeColor="text1"/>
                <w:szCs w:val="24"/>
                <w:lang w:val="es-CL"/>
              </w:rPr>
            </w:pPr>
            <w:proofErr w:type="spellStart"/>
            <w:r w:rsidRPr="00493AB2">
              <w:rPr>
                <w:rFonts w:cs="Times New Roman"/>
                <w:szCs w:val="24"/>
              </w:rPr>
              <w:t>Anicia</w:t>
            </w:r>
            <w:proofErr w:type="spellEnd"/>
            <w:r w:rsidRPr="00493AB2">
              <w:rPr>
                <w:rFonts w:cs="Times New Roman"/>
                <w:szCs w:val="24"/>
              </w:rPr>
              <w:t xml:space="preserve"> Katherine Tarazona Meza</w:t>
            </w:r>
          </w:p>
        </w:tc>
      </w:tr>
      <w:tr w:rsidR="008C590C" w:rsidRPr="00493AB2" w14:paraId="42FB470F" w14:textId="77777777" w:rsidTr="00051FE0">
        <w:tc>
          <w:tcPr>
            <w:tcW w:w="3256" w:type="dxa"/>
          </w:tcPr>
          <w:p w14:paraId="42DCCD25" w14:textId="77777777"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Metodología</w:t>
            </w:r>
          </w:p>
        </w:tc>
        <w:tc>
          <w:tcPr>
            <w:tcW w:w="4536" w:type="dxa"/>
          </w:tcPr>
          <w:p w14:paraId="1B5BFFA7" w14:textId="6802AC83"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Karla Luisa Moreira Ruiz</w:t>
            </w:r>
          </w:p>
          <w:p w14:paraId="20B10AE2" w14:textId="336B6EFA" w:rsidR="008C590C" w:rsidRPr="00493AB2" w:rsidRDefault="008C590C" w:rsidP="00DB546D">
            <w:pPr>
              <w:widowControl w:val="0"/>
              <w:rPr>
                <w:rFonts w:cs="Times New Roman"/>
                <w:color w:val="000000" w:themeColor="text1"/>
                <w:szCs w:val="24"/>
                <w:lang w:val="es-CL"/>
              </w:rPr>
            </w:pPr>
            <w:proofErr w:type="spellStart"/>
            <w:r w:rsidRPr="00493AB2">
              <w:rPr>
                <w:rFonts w:cs="Times New Roman"/>
                <w:szCs w:val="24"/>
              </w:rPr>
              <w:t>Anicia</w:t>
            </w:r>
            <w:proofErr w:type="spellEnd"/>
            <w:r w:rsidRPr="00493AB2">
              <w:rPr>
                <w:rFonts w:cs="Times New Roman"/>
                <w:szCs w:val="24"/>
              </w:rPr>
              <w:t xml:space="preserve"> Katherine Tarazona Meza</w:t>
            </w:r>
          </w:p>
        </w:tc>
      </w:tr>
      <w:tr w:rsidR="008C590C" w:rsidRPr="00493AB2" w14:paraId="1A5877F1" w14:textId="77777777" w:rsidTr="00051FE0">
        <w:tc>
          <w:tcPr>
            <w:tcW w:w="3256" w:type="dxa"/>
          </w:tcPr>
          <w:p w14:paraId="043F58B3" w14:textId="77777777"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Recursos</w:t>
            </w:r>
          </w:p>
        </w:tc>
        <w:tc>
          <w:tcPr>
            <w:tcW w:w="4536" w:type="dxa"/>
          </w:tcPr>
          <w:p w14:paraId="7B900023" w14:textId="4057DC17"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Karla Luisa Moreira Ruiz</w:t>
            </w:r>
          </w:p>
          <w:p w14:paraId="1761B48E" w14:textId="5E623493" w:rsidR="008C590C" w:rsidRPr="00493AB2" w:rsidRDefault="008C590C" w:rsidP="00DB546D">
            <w:pPr>
              <w:widowControl w:val="0"/>
              <w:rPr>
                <w:rFonts w:cs="Times New Roman"/>
                <w:color w:val="000000" w:themeColor="text1"/>
                <w:szCs w:val="24"/>
                <w:lang w:val="es-CL"/>
              </w:rPr>
            </w:pPr>
            <w:proofErr w:type="spellStart"/>
            <w:r w:rsidRPr="00493AB2">
              <w:rPr>
                <w:rFonts w:cs="Times New Roman"/>
                <w:szCs w:val="24"/>
              </w:rPr>
              <w:t>Anicia</w:t>
            </w:r>
            <w:proofErr w:type="spellEnd"/>
            <w:r w:rsidRPr="00493AB2">
              <w:rPr>
                <w:rFonts w:cs="Times New Roman"/>
                <w:szCs w:val="24"/>
              </w:rPr>
              <w:t xml:space="preserve"> Katherine Tarazona Meza</w:t>
            </w:r>
          </w:p>
        </w:tc>
      </w:tr>
      <w:tr w:rsidR="008C590C" w:rsidRPr="00493AB2" w14:paraId="24DE125E" w14:textId="77777777" w:rsidTr="00051FE0">
        <w:tc>
          <w:tcPr>
            <w:tcW w:w="3256" w:type="dxa"/>
          </w:tcPr>
          <w:p w14:paraId="387A7BC2" w14:textId="77777777"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Supervisión</w:t>
            </w:r>
          </w:p>
        </w:tc>
        <w:tc>
          <w:tcPr>
            <w:tcW w:w="4536" w:type="dxa"/>
          </w:tcPr>
          <w:p w14:paraId="38DA2C30" w14:textId="34E9D7A9" w:rsidR="008C590C" w:rsidRPr="00493AB2" w:rsidRDefault="008C590C" w:rsidP="00DB546D">
            <w:pPr>
              <w:widowControl w:val="0"/>
              <w:rPr>
                <w:rFonts w:cs="Times New Roman"/>
                <w:color w:val="000000" w:themeColor="text1"/>
                <w:szCs w:val="24"/>
                <w:lang w:val="es-CL"/>
              </w:rPr>
            </w:pPr>
            <w:proofErr w:type="spellStart"/>
            <w:r w:rsidRPr="00493AB2">
              <w:rPr>
                <w:rFonts w:cs="Times New Roman"/>
                <w:szCs w:val="24"/>
              </w:rPr>
              <w:t>Anicia</w:t>
            </w:r>
            <w:proofErr w:type="spellEnd"/>
            <w:r w:rsidRPr="00493AB2">
              <w:rPr>
                <w:rFonts w:cs="Times New Roman"/>
                <w:szCs w:val="24"/>
              </w:rPr>
              <w:t xml:space="preserve"> Katherine Tarazona Meza</w:t>
            </w:r>
          </w:p>
        </w:tc>
      </w:tr>
      <w:tr w:rsidR="008C590C" w:rsidRPr="00493AB2" w14:paraId="17E53326" w14:textId="77777777" w:rsidTr="00051FE0">
        <w:tc>
          <w:tcPr>
            <w:tcW w:w="3256" w:type="dxa"/>
          </w:tcPr>
          <w:p w14:paraId="76736D52" w14:textId="77777777"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Validación</w:t>
            </w:r>
          </w:p>
        </w:tc>
        <w:tc>
          <w:tcPr>
            <w:tcW w:w="4536" w:type="dxa"/>
          </w:tcPr>
          <w:p w14:paraId="2FDDE74E" w14:textId="77FD2C4B"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Karla Luisa Moreira Ruiz</w:t>
            </w:r>
          </w:p>
          <w:p w14:paraId="3FD63612" w14:textId="6EFF6D3B" w:rsidR="008C590C" w:rsidRPr="00493AB2" w:rsidRDefault="008C590C" w:rsidP="00DB546D">
            <w:pPr>
              <w:widowControl w:val="0"/>
              <w:rPr>
                <w:rFonts w:cs="Times New Roman"/>
                <w:color w:val="000000" w:themeColor="text1"/>
                <w:szCs w:val="24"/>
                <w:lang w:val="es-CL"/>
              </w:rPr>
            </w:pPr>
            <w:proofErr w:type="spellStart"/>
            <w:r w:rsidRPr="00493AB2">
              <w:rPr>
                <w:rFonts w:cs="Times New Roman"/>
                <w:szCs w:val="24"/>
              </w:rPr>
              <w:t>Anicia</w:t>
            </w:r>
            <w:proofErr w:type="spellEnd"/>
            <w:r w:rsidRPr="00493AB2">
              <w:rPr>
                <w:rFonts w:cs="Times New Roman"/>
                <w:szCs w:val="24"/>
              </w:rPr>
              <w:t xml:space="preserve"> Katherine Tarazona Meza</w:t>
            </w:r>
          </w:p>
        </w:tc>
      </w:tr>
      <w:tr w:rsidR="008C590C" w:rsidRPr="00493AB2" w14:paraId="5C60B3AA" w14:textId="77777777" w:rsidTr="00051FE0">
        <w:tc>
          <w:tcPr>
            <w:tcW w:w="3256" w:type="dxa"/>
          </w:tcPr>
          <w:p w14:paraId="4D4E00DC" w14:textId="77777777"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Redacción – borrador original</w:t>
            </w:r>
          </w:p>
        </w:tc>
        <w:tc>
          <w:tcPr>
            <w:tcW w:w="4536" w:type="dxa"/>
          </w:tcPr>
          <w:p w14:paraId="01101341" w14:textId="7C97610B"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Karla Luisa Moreira Ruiz</w:t>
            </w:r>
          </w:p>
          <w:p w14:paraId="0F7D7E3D" w14:textId="60BF4727" w:rsidR="008C590C" w:rsidRPr="00493AB2" w:rsidRDefault="008C590C" w:rsidP="00DB546D">
            <w:pPr>
              <w:widowControl w:val="0"/>
              <w:rPr>
                <w:rFonts w:cs="Times New Roman"/>
                <w:color w:val="000000" w:themeColor="text1"/>
                <w:szCs w:val="24"/>
                <w:lang w:val="es-CL"/>
              </w:rPr>
            </w:pPr>
            <w:proofErr w:type="spellStart"/>
            <w:r w:rsidRPr="00493AB2">
              <w:rPr>
                <w:rFonts w:cs="Times New Roman"/>
                <w:szCs w:val="24"/>
              </w:rPr>
              <w:t>Anicia</w:t>
            </w:r>
            <w:proofErr w:type="spellEnd"/>
            <w:r w:rsidRPr="00493AB2">
              <w:rPr>
                <w:rFonts w:cs="Times New Roman"/>
                <w:szCs w:val="24"/>
              </w:rPr>
              <w:t xml:space="preserve"> Katherine Tarazona Meza</w:t>
            </w:r>
          </w:p>
        </w:tc>
      </w:tr>
      <w:tr w:rsidR="008C590C" w:rsidRPr="00493AB2" w14:paraId="5538EC41" w14:textId="77777777" w:rsidTr="00051FE0">
        <w:tc>
          <w:tcPr>
            <w:tcW w:w="3256" w:type="dxa"/>
          </w:tcPr>
          <w:p w14:paraId="04D961DE" w14:textId="77777777"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Redacción – revisión y edición</w:t>
            </w:r>
          </w:p>
        </w:tc>
        <w:tc>
          <w:tcPr>
            <w:tcW w:w="4536" w:type="dxa"/>
          </w:tcPr>
          <w:p w14:paraId="7E09EA6F" w14:textId="5672D0D7" w:rsidR="008C590C" w:rsidRPr="00493AB2" w:rsidRDefault="008C590C" w:rsidP="00DB546D">
            <w:pPr>
              <w:widowControl w:val="0"/>
              <w:rPr>
                <w:rFonts w:cs="Times New Roman"/>
                <w:color w:val="000000" w:themeColor="text1"/>
                <w:szCs w:val="24"/>
                <w:lang w:val="es-CL"/>
              </w:rPr>
            </w:pPr>
            <w:r w:rsidRPr="00493AB2">
              <w:rPr>
                <w:rFonts w:cs="Times New Roman"/>
                <w:color w:val="000000" w:themeColor="text1"/>
                <w:szCs w:val="24"/>
                <w:lang w:val="es-CL"/>
              </w:rPr>
              <w:t>Karla Luisa Moreira Ruiz</w:t>
            </w:r>
          </w:p>
          <w:p w14:paraId="7A34C365" w14:textId="5D73A25A" w:rsidR="008C590C" w:rsidRPr="00493AB2" w:rsidRDefault="008C590C" w:rsidP="00DB546D">
            <w:pPr>
              <w:widowControl w:val="0"/>
              <w:rPr>
                <w:rFonts w:cs="Times New Roman"/>
                <w:color w:val="000000" w:themeColor="text1"/>
                <w:szCs w:val="24"/>
                <w:lang w:val="es-CL"/>
              </w:rPr>
            </w:pPr>
            <w:proofErr w:type="spellStart"/>
            <w:r w:rsidRPr="00493AB2">
              <w:rPr>
                <w:rFonts w:cs="Times New Roman"/>
                <w:szCs w:val="24"/>
              </w:rPr>
              <w:t>Anicia</w:t>
            </w:r>
            <w:proofErr w:type="spellEnd"/>
            <w:r w:rsidRPr="00493AB2">
              <w:rPr>
                <w:rFonts w:cs="Times New Roman"/>
                <w:szCs w:val="24"/>
              </w:rPr>
              <w:t xml:space="preserve"> Katherine Tarazona Meza</w:t>
            </w:r>
          </w:p>
        </w:tc>
      </w:tr>
    </w:tbl>
    <w:p w14:paraId="3F6D690F" w14:textId="77777777" w:rsidR="00375A1C" w:rsidRDefault="00375A1C" w:rsidP="001B4813">
      <w:pPr>
        <w:ind w:left="720" w:hanging="720"/>
        <w:rPr>
          <w:rFonts w:ascii="Times New Roman" w:hAnsi="Times New Roman" w:cs="Times New Roman"/>
          <w:sz w:val="24"/>
          <w:szCs w:val="24"/>
          <w:lang w:val="es-CL"/>
        </w:rPr>
      </w:pPr>
    </w:p>
    <w:p w14:paraId="108634D1" w14:textId="236AD9E6" w:rsidR="00EF7E5D" w:rsidRPr="00FF49D3" w:rsidRDefault="00EF7E5D" w:rsidP="009D5C47">
      <w:pPr>
        <w:rPr>
          <w:rFonts w:ascii="Times New Roman" w:hAnsi="Times New Roman" w:cs="Times New Roman"/>
          <w:b/>
          <w:bCs/>
          <w:sz w:val="24"/>
          <w:szCs w:val="24"/>
        </w:rPr>
      </w:pPr>
      <w:r w:rsidRPr="00FF49D3">
        <w:rPr>
          <w:rFonts w:ascii="Times New Roman" w:hAnsi="Times New Roman" w:cs="Times New Roman"/>
          <w:b/>
          <w:bCs/>
          <w:sz w:val="24"/>
          <w:szCs w:val="24"/>
        </w:rPr>
        <w:t>Responsabilidades éticas:</w:t>
      </w:r>
    </w:p>
    <w:p w14:paraId="2AF6254F" w14:textId="77777777" w:rsidR="0030672C" w:rsidRDefault="00EF7E5D" w:rsidP="0092453E">
      <w:pPr>
        <w:rPr>
          <w:rFonts w:ascii="Times New Roman" w:hAnsi="Times New Roman" w:cs="Times New Roman"/>
          <w:sz w:val="24"/>
          <w:szCs w:val="24"/>
        </w:rPr>
      </w:pPr>
      <w:r w:rsidRPr="00EF7E5D">
        <w:rPr>
          <w:rFonts w:ascii="Times New Roman" w:hAnsi="Times New Roman" w:cs="Times New Roman"/>
          <w:sz w:val="24"/>
          <w:szCs w:val="24"/>
        </w:rPr>
        <w:t xml:space="preserve"> Las autoras afirman que la investigación no implicó experimentación con seres humanos. Se brindó a la población información general sobre los objetivos del estudio y se enfatizó en la importancia de mantener la confidencialidad de los datos recopilados; a su vez, se garantizó que la participación </w:t>
      </w:r>
      <w:r w:rsidRPr="00EF7E5D">
        <w:rPr>
          <w:rFonts w:ascii="Times New Roman" w:hAnsi="Times New Roman" w:cs="Times New Roman"/>
          <w:sz w:val="24"/>
          <w:szCs w:val="24"/>
        </w:rPr>
        <w:lastRenderedPageBreak/>
        <w:t>fuera voluntaria, resguardando tanto el anonimato como la privacidad de información, sosteniéndose el estudio en principios éticos como el respeto, la integridad y la responsabilidad.</w:t>
      </w:r>
    </w:p>
    <w:p w14:paraId="450D16F3" w14:textId="35F7D6BC" w:rsidR="00323D6B" w:rsidRPr="00323D6B" w:rsidRDefault="00323D6B" w:rsidP="00323D6B">
      <w:pPr>
        <w:jc w:val="both"/>
        <w:rPr>
          <w:rFonts w:ascii="Times New Roman" w:hAnsi="Times New Roman" w:cs="Times New Roman"/>
          <w:sz w:val="24"/>
          <w:szCs w:val="24"/>
        </w:rPr>
      </w:pPr>
      <w:r w:rsidRPr="00323D6B">
        <w:rPr>
          <w:rFonts w:ascii="Times New Roman" w:hAnsi="Times New Roman" w:cs="Times New Roman"/>
          <w:b/>
          <w:bCs/>
          <w:sz w:val="24"/>
          <w:szCs w:val="24"/>
        </w:rPr>
        <w:t>Declaración de conflictos de intereses</w:t>
      </w:r>
    </w:p>
    <w:p w14:paraId="22363A8D" w14:textId="77777777" w:rsidR="00323D6B" w:rsidRPr="00323D6B" w:rsidRDefault="00323D6B" w:rsidP="0092453E">
      <w:pPr>
        <w:rPr>
          <w:rFonts w:ascii="Times New Roman" w:hAnsi="Times New Roman" w:cs="Times New Roman"/>
          <w:sz w:val="24"/>
          <w:szCs w:val="24"/>
        </w:rPr>
      </w:pPr>
      <w:r w:rsidRPr="00323D6B">
        <w:rPr>
          <w:rFonts w:ascii="Times New Roman" w:hAnsi="Times New Roman" w:cs="Times New Roman"/>
          <w:sz w:val="24"/>
          <w:szCs w:val="24"/>
        </w:rPr>
        <w:t>Los autores declaran no tener ningún conflicto de interés en relación con la presente publicación </w:t>
      </w:r>
    </w:p>
    <w:p w14:paraId="1570F7A3" w14:textId="77777777" w:rsidR="00323D6B" w:rsidRPr="00323D6B" w:rsidRDefault="00323D6B" w:rsidP="00323D6B">
      <w:pPr>
        <w:jc w:val="both"/>
        <w:rPr>
          <w:rFonts w:ascii="Times New Roman" w:hAnsi="Times New Roman" w:cs="Times New Roman"/>
          <w:sz w:val="24"/>
          <w:szCs w:val="24"/>
        </w:rPr>
      </w:pPr>
      <w:r w:rsidRPr="00323D6B">
        <w:rPr>
          <w:rFonts w:ascii="Times New Roman" w:hAnsi="Times New Roman" w:cs="Times New Roman"/>
          <w:b/>
          <w:bCs/>
          <w:sz w:val="24"/>
          <w:szCs w:val="24"/>
        </w:rPr>
        <w:t>Declaración de financiamiento</w:t>
      </w:r>
    </w:p>
    <w:p w14:paraId="4FF94BE0" w14:textId="4BECF85F" w:rsidR="00323D6B" w:rsidRPr="00323D6B" w:rsidRDefault="00323D6B" w:rsidP="0092453E">
      <w:pPr>
        <w:rPr>
          <w:rFonts w:ascii="Times New Roman" w:hAnsi="Times New Roman" w:cs="Times New Roman"/>
          <w:sz w:val="24"/>
          <w:szCs w:val="24"/>
        </w:rPr>
      </w:pPr>
      <w:r w:rsidRPr="00323D6B">
        <w:rPr>
          <w:rFonts w:ascii="Times New Roman" w:hAnsi="Times New Roman" w:cs="Times New Roman"/>
          <w:sz w:val="24"/>
          <w:szCs w:val="24"/>
        </w:rPr>
        <w:t>El presente estudio se desarrolló sin ningún tipo de financiamiento de entidades públicas o privadas </w:t>
      </w:r>
    </w:p>
    <w:sectPr w:rsidR="00323D6B" w:rsidRPr="00323D6B" w:rsidSect="000A0D8E">
      <w:headerReference w:type="default" r:id="rId23"/>
      <w:footerReference w:type="default" r:id="rId24"/>
      <w:pgSz w:w="12240" w:h="15840" w:code="1"/>
      <w:pgMar w:top="1276" w:right="1276" w:bottom="1276" w:left="1276" w:header="720" w:footer="720" w:gutter="0"/>
      <w:pgNumType w:start="30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80DF5" w14:textId="77777777" w:rsidR="00C15ADA" w:rsidRDefault="00C15ADA" w:rsidP="00AA3CB4">
      <w:pPr>
        <w:spacing w:after="0" w:line="240" w:lineRule="auto"/>
      </w:pPr>
      <w:r>
        <w:separator/>
      </w:r>
    </w:p>
  </w:endnote>
  <w:endnote w:type="continuationSeparator" w:id="0">
    <w:p w14:paraId="3E12610E" w14:textId="77777777" w:rsidR="00C15ADA" w:rsidRDefault="00C15ADA" w:rsidP="00AA3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F9E8B" w14:textId="77777777" w:rsidR="00AA3CB4" w:rsidRDefault="00AA3CB4" w:rsidP="00AA3CB4">
    <w:pPr>
      <w:pStyle w:val="Piedepgina"/>
      <w:jc w:val="right"/>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sidR="000A0D8E" w:rsidRPr="000A0D8E">
      <w:rPr>
        <w:caps/>
        <w:noProof/>
        <w:color w:val="156082" w:themeColor="accent1"/>
        <w:lang w:val="es-ES"/>
      </w:rPr>
      <w:t>322</w:t>
    </w:r>
    <w:r>
      <w:rPr>
        <w:caps/>
        <w:color w:val="156082" w:themeColor="accent1"/>
      </w:rPr>
      <w:fldChar w:fldCharType="end"/>
    </w:r>
  </w:p>
  <w:p w14:paraId="73387633" w14:textId="77777777" w:rsidR="00AA3CB4" w:rsidRDefault="00AA3C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5E2E3" w14:textId="77777777" w:rsidR="00C15ADA" w:rsidRDefault="00C15ADA" w:rsidP="00AA3CB4">
      <w:pPr>
        <w:spacing w:after="0" w:line="240" w:lineRule="auto"/>
      </w:pPr>
      <w:r>
        <w:separator/>
      </w:r>
    </w:p>
  </w:footnote>
  <w:footnote w:type="continuationSeparator" w:id="0">
    <w:p w14:paraId="0FAAA768" w14:textId="77777777" w:rsidR="00C15ADA" w:rsidRDefault="00C15ADA" w:rsidP="00AA3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CA9E7" w14:textId="72D5CA34" w:rsidR="00AA3CB4" w:rsidRDefault="00AA3CB4" w:rsidP="00AA3CB4">
    <w:pPr>
      <w:pStyle w:val="Encabezado"/>
      <w:jc w:val="center"/>
    </w:pPr>
    <w:r w:rsidRPr="00DB4FD2">
      <w:rPr>
        <w:noProof/>
        <w:lang w:val="es-MX" w:eastAsia="es-MX"/>
      </w:rPr>
      <w:drawing>
        <wp:anchor distT="0" distB="0" distL="114300" distR="114300" simplePos="0" relativeHeight="251660288" behindDoc="1" locked="0" layoutInCell="1" allowOverlap="1" wp14:anchorId="05986A03" wp14:editId="43279FCD">
          <wp:simplePos x="0" y="0"/>
          <wp:positionH relativeFrom="margin">
            <wp:posOffset>-619125</wp:posOffset>
          </wp:positionH>
          <wp:positionV relativeFrom="paragraph">
            <wp:posOffset>58420</wp:posOffset>
          </wp:positionV>
          <wp:extent cx="899160" cy="542925"/>
          <wp:effectExtent l="0" t="0" r="0" b="9525"/>
          <wp:wrapTight wrapText="bothSides">
            <wp:wrapPolygon edited="0">
              <wp:start x="0" y="0"/>
              <wp:lineTo x="0" y="21221"/>
              <wp:lineTo x="21051" y="21221"/>
              <wp:lineTo x="21051" y="0"/>
              <wp:lineTo x="0" y="0"/>
            </wp:wrapPolygon>
          </wp:wrapTight>
          <wp:docPr id="1900186299" name="Imagen 190018629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99160" cy="542925"/>
                  </a:xfrm>
                  <a:prstGeom prst="rect">
                    <a:avLst/>
                  </a:prstGeom>
                </pic:spPr>
              </pic:pic>
            </a:graphicData>
          </a:graphic>
          <wp14:sizeRelH relativeFrom="page">
            <wp14:pctWidth>0</wp14:pctWidth>
          </wp14:sizeRelH>
          <wp14:sizeRelV relativeFrom="page">
            <wp14:pctHeight>0</wp14:pctHeight>
          </wp14:sizeRelV>
        </wp:anchor>
      </w:drawing>
    </w:r>
  </w:p>
  <w:p w14:paraId="1DCEE813" w14:textId="77777777" w:rsidR="00AA3CB4" w:rsidRPr="00410FF9" w:rsidRDefault="00AA3CB4" w:rsidP="00AA3CB4">
    <w:pPr>
      <w:pStyle w:val="Encabezado"/>
      <w:pBdr>
        <w:bottom w:val="single" w:sz="6" w:space="1" w:color="auto"/>
      </w:pBdr>
      <w:ind w:right="-801"/>
      <w:jc w:val="center"/>
      <w:rPr>
        <w:rFonts w:ascii="Times New Roman" w:hAnsi="Times New Roman" w:cs="Times New Roman"/>
        <w:i/>
        <w:iCs/>
        <w:sz w:val="18"/>
      </w:rPr>
    </w:pPr>
    <w:r w:rsidRPr="00410FF9">
      <w:rPr>
        <w:rFonts w:ascii="Times New Roman" w:hAnsi="Times New Roman" w:cs="Times New Roman"/>
        <w:i/>
        <w:iCs/>
        <w:sz w:val="18"/>
      </w:rPr>
      <w:t>Revista Científica de Psicología NUNA YACHAY. Vol. 7, Núm.14 (julio-diciembre 2025) ISSN: 2697-3588</w:t>
    </w:r>
  </w:p>
  <w:p w14:paraId="25A9DC9F" w14:textId="209DFF82" w:rsidR="00AA3CB4" w:rsidRPr="00AA3CB4" w:rsidRDefault="00AA3CB4" w:rsidP="00AA3CB4">
    <w:pPr>
      <w:widowControl w:val="0"/>
      <w:spacing w:after="0" w:line="360" w:lineRule="auto"/>
      <w:ind w:right="-660"/>
      <w:jc w:val="center"/>
      <w:rPr>
        <w:rFonts w:ascii="Times New Roman" w:hAnsi="Times New Roman" w:cs="Times New Roman"/>
        <w:i/>
        <w:iCs/>
        <w:sz w:val="20"/>
        <w:szCs w:val="20"/>
        <w:lang w:val="es-ES"/>
      </w:rPr>
    </w:pPr>
    <w:r w:rsidRPr="0043362C">
      <w:rPr>
        <w:i/>
        <w:iCs/>
        <w:noProof/>
        <w:sz w:val="18"/>
        <w:szCs w:val="18"/>
        <w:lang w:val="es-MX" w:eastAsia="es-MX"/>
      </w:rPr>
      <mc:AlternateContent>
        <mc:Choice Requires="wps">
          <w:drawing>
            <wp:anchor distT="0" distB="0" distL="114300" distR="114300" simplePos="0" relativeHeight="251659264" behindDoc="0" locked="0" layoutInCell="1" allowOverlap="1" wp14:anchorId="622A4EF9" wp14:editId="12FBE98E">
              <wp:simplePos x="0" y="0"/>
              <wp:positionH relativeFrom="column">
                <wp:posOffset>377190</wp:posOffset>
              </wp:positionH>
              <wp:positionV relativeFrom="paragraph">
                <wp:posOffset>364490</wp:posOffset>
              </wp:positionV>
              <wp:extent cx="6228000" cy="28575"/>
              <wp:effectExtent l="0" t="0" r="20955" b="28575"/>
              <wp:wrapNone/>
              <wp:docPr id="1142930147" name="Conector recto 1142930147"/>
              <wp:cNvGraphicFramePr/>
              <a:graphic xmlns:a="http://schemas.openxmlformats.org/drawingml/2006/main">
                <a:graphicData uri="http://schemas.microsoft.com/office/word/2010/wordprocessingShape">
                  <wps:wsp>
                    <wps:cNvCnPr/>
                    <wps:spPr>
                      <a:xfrm>
                        <a:off x="0" y="0"/>
                        <a:ext cx="62280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09320" id="Conector recto 114293014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28.7pt" to="520.1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" strokecolor="#156082 [3204]" strokeweight=".5pt">
              <v:stroke joinstyle="miter"/>
            </v:line>
          </w:pict>
        </mc:Fallback>
      </mc:AlternateContent>
    </w:r>
    <w:r w:rsidRPr="00737D10">
      <w:rPr>
        <w:rFonts w:ascii="Times New Roman" w:hAnsi="Times New Roman" w:cs="Times New Roman"/>
        <w:b/>
        <w:bCs/>
      </w:rPr>
      <w:t xml:space="preserve"> </w:t>
    </w:r>
    <w:r w:rsidRPr="00AA3CB4">
      <w:rPr>
        <w:rFonts w:ascii="Times New Roman" w:hAnsi="Times New Roman" w:cs="Times New Roman"/>
        <w:bCs/>
        <w:i/>
        <w:sz w:val="20"/>
        <w:szCs w:val="20"/>
      </w:rPr>
      <w:t>Plan de intervención cognitivo conductual para el desarrollo de competencias socioemocionales en niños preescolares superiores</w:t>
    </w:r>
  </w:p>
  <w:p w14:paraId="008190B0" w14:textId="22792164" w:rsidR="00AA3CB4" w:rsidRDefault="000A0D8E" w:rsidP="000A0D8E">
    <w:pPr>
      <w:spacing w:line="480" w:lineRule="auto"/>
      <w:jc w:val="center"/>
      <w:rPr>
        <w:i/>
        <w:iCs/>
        <w:sz w:val="20"/>
        <w:szCs w:val="20"/>
        <w:lang w:val="en-US"/>
      </w:rPr>
    </w:pPr>
    <w:r w:rsidRPr="000A0D8E">
      <w:rPr>
        <w:bCs/>
        <w:sz w:val="18"/>
        <w:lang w:val="en-US"/>
      </w:rPr>
      <w:t xml:space="preserve">DOI: </w:t>
    </w:r>
    <w:hyperlink r:id="rId2" w:history="1">
      <w:r w:rsidRPr="008312A8">
        <w:rPr>
          <w:rStyle w:val="Hipervnculo"/>
          <w:bCs/>
          <w:sz w:val="18"/>
          <w:lang w:val="en-US"/>
        </w:rPr>
        <w:t>https://doi.org/10.56124/nuna-yachay.v7i14.019</w:t>
      </w:r>
    </w:hyperlink>
    <w:r>
      <w:rPr>
        <w:bCs/>
        <w:sz w:val="18"/>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64071"/>
    <w:multiLevelType w:val="multilevel"/>
    <w:tmpl w:val="E650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84580A"/>
    <w:multiLevelType w:val="multilevel"/>
    <w:tmpl w:val="9156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F9"/>
    <w:rsid w:val="00010157"/>
    <w:rsid w:val="00012B93"/>
    <w:rsid w:val="00020A88"/>
    <w:rsid w:val="00027897"/>
    <w:rsid w:val="0003712B"/>
    <w:rsid w:val="00040D69"/>
    <w:rsid w:val="00044680"/>
    <w:rsid w:val="00045109"/>
    <w:rsid w:val="00051FE0"/>
    <w:rsid w:val="00082DDA"/>
    <w:rsid w:val="00096354"/>
    <w:rsid w:val="00097B66"/>
    <w:rsid w:val="00097BB1"/>
    <w:rsid w:val="000A0D8E"/>
    <w:rsid w:val="000A32F9"/>
    <w:rsid w:val="000A34FB"/>
    <w:rsid w:val="000A3A16"/>
    <w:rsid w:val="000A45A4"/>
    <w:rsid w:val="000B198C"/>
    <w:rsid w:val="000B4F28"/>
    <w:rsid w:val="000C1E6D"/>
    <w:rsid w:val="000C2E69"/>
    <w:rsid w:val="000C32E9"/>
    <w:rsid w:val="000C3A40"/>
    <w:rsid w:val="000C60C7"/>
    <w:rsid w:val="000D1A60"/>
    <w:rsid w:val="000D5B2C"/>
    <w:rsid w:val="000D6A69"/>
    <w:rsid w:val="000E15F1"/>
    <w:rsid w:val="000E4895"/>
    <w:rsid w:val="000F15DF"/>
    <w:rsid w:val="000F1DAA"/>
    <w:rsid w:val="000F3937"/>
    <w:rsid w:val="000F5B06"/>
    <w:rsid w:val="000F6544"/>
    <w:rsid w:val="00112B11"/>
    <w:rsid w:val="00134A3A"/>
    <w:rsid w:val="00140DA8"/>
    <w:rsid w:val="00142F32"/>
    <w:rsid w:val="00145364"/>
    <w:rsid w:val="0014563E"/>
    <w:rsid w:val="00170025"/>
    <w:rsid w:val="00172303"/>
    <w:rsid w:val="00173BFB"/>
    <w:rsid w:val="00177B1C"/>
    <w:rsid w:val="00196CF8"/>
    <w:rsid w:val="001A636F"/>
    <w:rsid w:val="001B09A7"/>
    <w:rsid w:val="001B139D"/>
    <w:rsid w:val="001B4813"/>
    <w:rsid w:val="001B503D"/>
    <w:rsid w:val="001B7B41"/>
    <w:rsid w:val="001C0331"/>
    <w:rsid w:val="001C6997"/>
    <w:rsid w:val="001D20D2"/>
    <w:rsid w:val="001D2E4D"/>
    <w:rsid w:val="001D7143"/>
    <w:rsid w:val="001E1549"/>
    <w:rsid w:val="001E7E45"/>
    <w:rsid w:val="001F0B8C"/>
    <w:rsid w:val="001F1580"/>
    <w:rsid w:val="001F24F3"/>
    <w:rsid w:val="001F2F1B"/>
    <w:rsid w:val="001F790D"/>
    <w:rsid w:val="002038B9"/>
    <w:rsid w:val="00206D8C"/>
    <w:rsid w:val="00212376"/>
    <w:rsid w:val="002123E4"/>
    <w:rsid w:val="0022044D"/>
    <w:rsid w:val="00235394"/>
    <w:rsid w:val="002418DF"/>
    <w:rsid w:val="00241DD1"/>
    <w:rsid w:val="0025376A"/>
    <w:rsid w:val="00254D6F"/>
    <w:rsid w:val="00256276"/>
    <w:rsid w:val="002606A8"/>
    <w:rsid w:val="00266B95"/>
    <w:rsid w:val="002679E1"/>
    <w:rsid w:val="00281257"/>
    <w:rsid w:val="00281334"/>
    <w:rsid w:val="00294980"/>
    <w:rsid w:val="002A6045"/>
    <w:rsid w:val="002A7C46"/>
    <w:rsid w:val="002B57FC"/>
    <w:rsid w:val="002B7095"/>
    <w:rsid w:val="002C0BE6"/>
    <w:rsid w:val="002C158D"/>
    <w:rsid w:val="002C35F8"/>
    <w:rsid w:val="002C75E2"/>
    <w:rsid w:val="002C7D75"/>
    <w:rsid w:val="002D0D2C"/>
    <w:rsid w:val="002D2652"/>
    <w:rsid w:val="002D31EB"/>
    <w:rsid w:val="002D5E0E"/>
    <w:rsid w:val="002E4BA6"/>
    <w:rsid w:val="002F0B85"/>
    <w:rsid w:val="002F26DA"/>
    <w:rsid w:val="002F3B10"/>
    <w:rsid w:val="003049D7"/>
    <w:rsid w:val="0030672C"/>
    <w:rsid w:val="00310ABC"/>
    <w:rsid w:val="0031114C"/>
    <w:rsid w:val="00311817"/>
    <w:rsid w:val="00322C26"/>
    <w:rsid w:val="00322C5A"/>
    <w:rsid w:val="00323D6B"/>
    <w:rsid w:val="003265BB"/>
    <w:rsid w:val="00327667"/>
    <w:rsid w:val="0033245C"/>
    <w:rsid w:val="00340874"/>
    <w:rsid w:val="00341A8B"/>
    <w:rsid w:val="0034251C"/>
    <w:rsid w:val="003474BF"/>
    <w:rsid w:val="00356E48"/>
    <w:rsid w:val="0036213E"/>
    <w:rsid w:val="00366CE3"/>
    <w:rsid w:val="00366F6C"/>
    <w:rsid w:val="00370030"/>
    <w:rsid w:val="00372633"/>
    <w:rsid w:val="003729C6"/>
    <w:rsid w:val="00372F27"/>
    <w:rsid w:val="00375A1C"/>
    <w:rsid w:val="003A367B"/>
    <w:rsid w:val="003B3879"/>
    <w:rsid w:val="003C4DF7"/>
    <w:rsid w:val="003C4E14"/>
    <w:rsid w:val="003C6A10"/>
    <w:rsid w:val="003C76AF"/>
    <w:rsid w:val="003E0044"/>
    <w:rsid w:val="003E31AE"/>
    <w:rsid w:val="003E4215"/>
    <w:rsid w:val="003E5EAD"/>
    <w:rsid w:val="003F0046"/>
    <w:rsid w:val="003F53DD"/>
    <w:rsid w:val="004027EE"/>
    <w:rsid w:val="00402E36"/>
    <w:rsid w:val="00423A95"/>
    <w:rsid w:val="00432F7C"/>
    <w:rsid w:val="0044304E"/>
    <w:rsid w:val="00444892"/>
    <w:rsid w:val="00446F59"/>
    <w:rsid w:val="004472AE"/>
    <w:rsid w:val="0045041C"/>
    <w:rsid w:val="004551AA"/>
    <w:rsid w:val="00464521"/>
    <w:rsid w:val="004709FF"/>
    <w:rsid w:val="00471CC1"/>
    <w:rsid w:val="00472BC8"/>
    <w:rsid w:val="00476FA0"/>
    <w:rsid w:val="00485058"/>
    <w:rsid w:val="00493AB2"/>
    <w:rsid w:val="00495EEF"/>
    <w:rsid w:val="0049658C"/>
    <w:rsid w:val="004B1293"/>
    <w:rsid w:val="004D4E1C"/>
    <w:rsid w:val="004E0081"/>
    <w:rsid w:val="004E03A9"/>
    <w:rsid w:val="004F154C"/>
    <w:rsid w:val="004F2F0B"/>
    <w:rsid w:val="004F3F1B"/>
    <w:rsid w:val="005058E4"/>
    <w:rsid w:val="005159DE"/>
    <w:rsid w:val="00521091"/>
    <w:rsid w:val="00523EE4"/>
    <w:rsid w:val="00526D40"/>
    <w:rsid w:val="0053188B"/>
    <w:rsid w:val="005323EA"/>
    <w:rsid w:val="00534FB7"/>
    <w:rsid w:val="0054168E"/>
    <w:rsid w:val="005640BB"/>
    <w:rsid w:val="005654C9"/>
    <w:rsid w:val="00571E15"/>
    <w:rsid w:val="005722D2"/>
    <w:rsid w:val="00574051"/>
    <w:rsid w:val="00580C02"/>
    <w:rsid w:val="005951EC"/>
    <w:rsid w:val="005A5312"/>
    <w:rsid w:val="005A54BD"/>
    <w:rsid w:val="005A6FDD"/>
    <w:rsid w:val="005B0B80"/>
    <w:rsid w:val="005B24B9"/>
    <w:rsid w:val="005C4165"/>
    <w:rsid w:val="005C7747"/>
    <w:rsid w:val="005D0C8A"/>
    <w:rsid w:val="005D0CE5"/>
    <w:rsid w:val="005D3A54"/>
    <w:rsid w:val="005D6356"/>
    <w:rsid w:val="005E022C"/>
    <w:rsid w:val="005E73E6"/>
    <w:rsid w:val="005F6131"/>
    <w:rsid w:val="00602DD5"/>
    <w:rsid w:val="006200CD"/>
    <w:rsid w:val="0062059A"/>
    <w:rsid w:val="00623EB9"/>
    <w:rsid w:val="00626C96"/>
    <w:rsid w:val="00636138"/>
    <w:rsid w:val="0063694D"/>
    <w:rsid w:val="00647FD1"/>
    <w:rsid w:val="0065129B"/>
    <w:rsid w:val="006534DE"/>
    <w:rsid w:val="00655220"/>
    <w:rsid w:val="00660B47"/>
    <w:rsid w:val="0066264B"/>
    <w:rsid w:val="006641D9"/>
    <w:rsid w:val="00687268"/>
    <w:rsid w:val="006921D5"/>
    <w:rsid w:val="006955E3"/>
    <w:rsid w:val="006A792D"/>
    <w:rsid w:val="006B3181"/>
    <w:rsid w:val="006C0D7A"/>
    <w:rsid w:val="006C52B6"/>
    <w:rsid w:val="006D29C7"/>
    <w:rsid w:val="006E3160"/>
    <w:rsid w:val="006E733E"/>
    <w:rsid w:val="006E7687"/>
    <w:rsid w:val="006F07C4"/>
    <w:rsid w:val="006F2EAD"/>
    <w:rsid w:val="006F4903"/>
    <w:rsid w:val="00701BEF"/>
    <w:rsid w:val="007030EB"/>
    <w:rsid w:val="007054C6"/>
    <w:rsid w:val="007151DF"/>
    <w:rsid w:val="00721383"/>
    <w:rsid w:val="00721AFC"/>
    <w:rsid w:val="00722D1F"/>
    <w:rsid w:val="007237B9"/>
    <w:rsid w:val="00724676"/>
    <w:rsid w:val="007477EA"/>
    <w:rsid w:val="00764957"/>
    <w:rsid w:val="00774C63"/>
    <w:rsid w:val="00775E9F"/>
    <w:rsid w:val="0079335A"/>
    <w:rsid w:val="00793F32"/>
    <w:rsid w:val="0079420A"/>
    <w:rsid w:val="007950F1"/>
    <w:rsid w:val="0079629F"/>
    <w:rsid w:val="00797F65"/>
    <w:rsid w:val="007A7C99"/>
    <w:rsid w:val="007B281E"/>
    <w:rsid w:val="007C059F"/>
    <w:rsid w:val="007C29BF"/>
    <w:rsid w:val="007D3EBF"/>
    <w:rsid w:val="007E10BC"/>
    <w:rsid w:val="007E5296"/>
    <w:rsid w:val="007E631E"/>
    <w:rsid w:val="00803A17"/>
    <w:rsid w:val="00804A49"/>
    <w:rsid w:val="00805A55"/>
    <w:rsid w:val="00822471"/>
    <w:rsid w:val="008229EE"/>
    <w:rsid w:val="0083497F"/>
    <w:rsid w:val="008408A5"/>
    <w:rsid w:val="00841DBC"/>
    <w:rsid w:val="00843DCE"/>
    <w:rsid w:val="008443F0"/>
    <w:rsid w:val="00850CDC"/>
    <w:rsid w:val="00851EAD"/>
    <w:rsid w:val="0085564C"/>
    <w:rsid w:val="00855EF2"/>
    <w:rsid w:val="008577A4"/>
    <w:rsid w:val="00860662"/>
    <w:rsid w:val="0086423A"/>
    <w:rsid w:val="00867CB0"/>
    <w:rsid w:val="00870EE9"/>
    <w:rsid w:val="00871FAF"/>
    <w:rsid w:val="0087729D"/>
    <w:rsid w:val="00882D46"/>
    <w:rsid w:val="008851AB"/>
    <w:rsid w:val="00895442"/>
    <w:rsid w:val="00895F8D"/>
    <w:rsid w:val="00896527"/>
    <w:rsid w:val="008B2C1F"/>
    <w:rsid w:val="008B492D"/>
    <w:rsid w:val="008C087E"/>
    <w:rsid w:val="008C2727"/>
    <w:rsid w:val="008C368E"/>
    <w:rsid w:val="008C590C"/>
    <w:rsid w:val="008D1860"/>
    <w:rsid w:val="008D2320"/>
    <w:rsid w:val="008E7260"/>
    <w:rsid w:val="008F306B"/>
    <w:rsid w:val="008F340D"/>
    <w:rsid w:val="008F39AB"/>
    <w:rsid w:val="008F659D"/>
    <w:rsid w:val="00900A88"/>
    <w:rsid w:val="009013F7"/>
    <w:rsid w:val="0090249A"/>
    <w:rsid w:val="00907117"/>
    <w:rsid w:val="0091476B"/>
    <w:rsid w:val="009155E7"/>
    <w:rsid w:val="00923975"/>
    <w:rsid w:val="0092453E"/>
    <w:rsid w:val="00925A3B"/>
    <w:rsid w:val="009455D0"/>
    <w:rsid w:val="00947EA8"/>
    <w:rsid w:val="00956392"/>
    <w:rsid w:val="009570E2"/>
    <w:rsid w:val="0096158E"/>
    <w:rsid w:val="00974617"/>
    <w:rsid w:val="00981E0D"/>
    <w:rsid w:val="0098288E"/>
    <w:rsid w:val="00984AB7"/>
    <w:rsid w:val="00987942"/>
    <w:rsid w:val="00987B9B"/>
    <w:rsid w:val="009910ED"/>
    <w:rsid w:val="00992122"/>
    <w:rsid w:val="00993EFF"/>
    <w:rsid w:val="009B1C02"/>
    <w:rsid w:val="009C1F49"/>
    <w:rsid w:val="009C392A"/>
    <w:rsid w:val="009C3D56"/>
    <w:rsid w:val="009C4558"/>
    <w:rsid w:val="009C7699"/>
    <w:rsid w:val="009D064E"/>
    <w:rsid w:val="009D1E79"/>
    <w:rsid w:val="009D3B95"/>
    <w:rsid w:val="009D5727"/>
    <w:rsid w:val="009D5C47"/>
    <w:rsid w:val="009F4A68"/>
    <w:rsid w:val="009F5FD1"/>
    <w:rsid w:val="009F7EA2"/>
    <w:rsid w:val="00A03A31"/>
    <w:rsid w:val="00A03F83"/>
    <w:rsid w:val="00A07D45"/>
    <w:rsid w:val="00A172F9"/>
    <w:rsid w:val="00A212F7"/>
    <w:rsid w:val="00A2303A"/>
    <w:rsid w:val="00A241B7"/>
    <w:rsid w:val="00A24651"/>
    <w:rsid w:val="00A25832"/>
    <w:rsid w:val="00A27D1E"/>
    <w:rsid w:val="00A30A2A"/>
    <w:rsid w:val="00A30E80"/>
    <w:rsid w:val="00A35FFF"/>
    <w:rsid w:val="00A37E9A"/>
    <w:rsid w:val="00A41334"/>
    <w:rsid w:val="00A4158A"/>
    <w:rsid w:val="00A42387"/>
    <w:rsid w:val="00A42FB0"/>
    <w:rsid w:val="00A4613C"/>
    <w:rsid w:val="00A46FD5"/>
    <w:rsid w:val="00A473DA"/>
    <w:rsid w:val="00A7118C"/>
    <w:rsid w:val="00A73EB6"/>
    <w:rsid w:val="00A8573A"/>
    <w:rsid w:val="00A92ADF"/>
    <w:rsid w:val="00A937DB"/>
    <w:rsid w:val="00A9510B"/>
    <w:rsid w:val="00A97D39"/>
    <w:rsid w:val="00AA1C45"/>
    <w:rsid w:val="00AA2F81"/>
    <w:rsid w:val="00AA384A"/>
    <w:rsid w:val="00AA3CB4"/>
    <w:rsid w:val="00AA47F5"/>
    <w:rsid w:val="00AB0C36"/>
    <w:rsid w:val="00AB14E9"/>
    <w:rsid w:val="00AB19DD"/>
    <w:rsid w:val="00AB3572"/>
    <w:rsid w:val="00AB6DDF"/>
    <w:rsid w:val="00AC164B"/>
    <w:rsid w:val="00AC4275"/>
    <w:rsid w:val="00AC6E70"/>
    <w:rsid w:val="00AD6E2A"/>
    <w:rsid w:val="00AE0FD9"/>
    <w:rsid w:val="00AE187F"/>
    <w:rsid w:val="00B0526E"/>
    <w:rsid w:val="00B07298"/>
    <w:rsid w:val="00B1120D"/>
    <w:rsid w:val="00B20072"/>
    <w:rsid w:val="00B24504"/>
    <w:rsid w:val="00B275CC"/>
    <w:rsid w:val="00B314FD"/>
    <w:rsid w:val="00B31F98"/>
    <w:rsid w:val="00B35754"/>
    <w:rsid w:val="00B3690C"/>
    <w:rsid w:val="00B405A8"/>
    <w:rsid w:val="00B40B92"/>
    <w:rsid w:val="00B46532"/>
    <w:rsid w:val="00B56CEA"/>
    <w:rsid w:val="00B67E83"/>
    <w:rsid w:val="00B74723"/>
    <w:rsid w:val="00B76847"/>
    <w:rsid w:val="00B7735A"/>
    <w:rsid w:val="00B81C12"/>
    <w:rsid w:val="00BB0D8E"/>
    <w:rsid w:val="00BB3E0D"/>
    <w:rsid w:val="00BB78E9"/>
    <w:rsid w:val="00BD3B51"/>
    <w:rsid w:val="00BD49B8"/>
    <w:rsid w:val="00BE1CF7"/>
    <w:rsid w:val="00BE2F14"/>
    <w:rsid w:val="00C05CEA"/>
    <w:rsid w:val="00C12025"/>
    <w:rsid w:val="00C15ADA"/>
    <w:rsid w:val="00C20FA9"/>
    <w:rsid w:val="00C22B95"/>
    <w:rsid w:val="00C22FFC"/>
    <w:rsid w:val="00C342C7"/>
    <w:rsid w:val="00C36DE7"/>
    <w:rsid w:val="00C370C5"/>
    <w:rsid w:val="00C3755C"/>
    <w:rsid w:val="00C52BC9"/>
    <w:rsid w:val="00C53757"/>
    <w:rsid w:val="00C55DA2"/>
    <w:rsid w:val="00C6076E"/>
    <w:rsid w:val="00C62B88"/>
    <w:rsid w:val="00C63FE7"/>
    <w:rsid w:val="00C70DA0"/>
    <w:rsid w:val="00C73962"/>
    <w:rsid w:val="00C77978"/>
    <w:rsid w:val="00C80806"/>
    <w:rsid w:val="00C81749"/>
    <w:rsid w:val="00C82D42"/>
    <w:rsid w:val="00CA0130"/>
    <w:rsid w:val="00CA4A63"/>
    <w:rsid w:val="00CB211A"/>
    <w:rsid w:val="00CB28FD"/>
    <w:rsid w:val="00CB2B15"/>
    <w:rsid w:val="00CC4687"/>
    <w:rsid w:val="00CC4CAC"/>
    <w:rsid w:val="00CC4E02"/>
    <w:rsid w:val="00CD2CCA"/>
    <w:rsid w:val="00CD69D8"/>
    <w:rsid w:val="00CE1F46"/>
    <w:rsid w:val="00CF1641"/>
    <w:rsid w:val="00CF3411"/>
    <w:rsid w:val="00CF3CC3"/>
    <w:rsid w:val="00D265AA"/>
    <w:rsid w:val="00D36AD2"/>
    <w:rsid w:val="00D36E0E"/>
    <w:rsid w:val="00D416C6"/>
    <w:rsid w:val="00D433E5"/>
    <w:rsid w:val="00D44D29"/>
    <w:rsid w:val="00D45F69"/>
    <w:rsid w:val="00D46A45"/>
    <w:rsid w:val="00D470BD"/>
    <w:rsid w:val="00D7394B"/>
    <w:rsid w:val="00D74F6B"/>
    <w:rsid w:val="00D80E35"/>
    <w:rsid w:val="00D84D0E"/>
    <w:rsid w:val="00D90B86"/>
    <w:rsid w:val="00D915A8"/>
    <w:rsid w:val="00D918F8"/>
    <w:rsid w:val="00DA6C9B"/>
    <w:rsid w:val="00DB546D"/>
    <w:rsid w:val="00DC0C3C"/>
    <w:rsid w:val="00DC7370"/>
    <w:rsid w:val="00DD02D9"/>
    <w:rsid w:val="00DD3949"/>
    <w:rsid w:val="00DD4E9E"/>
    <w:rsid w:val="00DD59C9"/>
    <w:rsid w:val="00DD64C5"/>
    <w:rsid w:val="00DE338E"/>
    <w:rsid w:val="00DE63F1"/>
    <w:rsid w:val="00DE73ED"/>
    <w:rsid w:val="00DF4D03"/>
    <w:rsid w:val="00DF77F8"/>
    <w:rsid w:val="00E03520"/>
    <w:rsid w:val="00E2023E"/>
    <w:rsid w:val="00E21696"/>
    <w:rsid w:val="00E2342B"/>
    <w:rsid w:val="00E24DEB"/>
    <w:rsid w:val="00E260A4"/>
    <w:rsid w:val="00E338AB"/>
    <w:rsid w:val="00E378CC"/>
    <w:rsid w:val="00E45B88"/>
    <w:rsid w:val="00E519F9"/>
    <w:rsid w:val="00E53DCF"/>
    <w:rsid w:val="00E56C50"/>
    <w:rsid w:val="00E56E87"/>
    <w:rsid w:val="00E60367"/>
    <w:rsid w:val="00E71C6B"/>
    <w:rsid w:val="00E748FB"/>
    <w:rsid w:val="00E75E6F"/>
    <w:rsid w:val="00E830E9"/>
    <w:rsid w:val="00E863F5"/>
    <w:rsid w:val="00E86B02"/>
    <w:rsid w:val="00E94A40"/>
    <w:rsid w:val="00E96B8B"/>
    <w:rsid w:val="00EB237E"/>
    <w:rsid w:val="00EB4730"/>
    <w:rsid w:val="00EB594A"/>
    <w:rsid w:val="00EB6902"/>
    <w:rsid w:val="00EC6B59"/>
    <w:rsid w:val="00ED4A10"/>
    <w:rsid w:val="00ED6655"/>
    <w:rsid w:val="00EE2731"/>
    <w:rsid w:val="00EE2EC8"/>
    <w:rsid w:val="00EE58AD"/>
    <w:rsid w:val="00EF06DF"/>
    <w:rsid w:val="00EF7E5D"/>
    <w:rsid w:val="00F004B5"/>
    <w:rsid w:val="00F04BA3"/>
    <w:rsid w:val="00F0536C"/>
    <w:rsid w:val="00F1787F"/>
    <w:rsid w:val="00F22D90"/>
    <w:rsid w:val="00F24634"/>
    <w:rsid w:val="00F25F6F"/>
    <w:rsid w:val="00F30954"/>
    <w:rsid w:val="00F35E57"/>
    <w:rsid w:val="00F54669"/>
    <w:rsid w:val="00F5565D"/>
    <w:rsid w:val="00F55855"/>
    <w:rsid w:val="00F65755"/>
    <w:rsid w:val="00F6718A"/>
    <w:rsid w:val="00F731E6"/>
    <w:rsid w:val="00F8613B"/>
    <w:rsid w:val="00F93E11"/>
    <w:rsid w:val="00F97AF1"/>
    <w:rsid w:val="00FA0345"/>
    <w:rsid w:val="00FA29BC"/>
    <w:rsid w:val="00FC19A5"/>
    <w:rsid w:val="00FC45B0"/>
    <w:rsid w:val="00FC54E6"/>
    <w:rsid w:val="00FD0C7F"/>
    <w:rsid w:val="00FD7ECE"/>
    <w:rsid w:val="00FF0C0F"/>
    <w:rsid w:val="00FF0F37"/>
    <w:rsid w:val="00FF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EB0E3"/>
  <w15:chartTrackingRefBased/>
  <w15:docId w15:val="{153CDD3F-949B-4274-85D9-CD39A8C6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C"/>
    </w:rPr>
  </w:style>
  <w:style w:type="paragraph" w:styleId="Ttulo1">
    <w:name w:val="heading 1"/>
    <w:basedOn w:val="Normal"/>
    <w:next w:val="Normal"/>
    <w:link w:val="Ttulo1Car"/>
    <w:uiPriority w:val="9"/>
    <w:qFormat/>
    <w:rsid w:val="000A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A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32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32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32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32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32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32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32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32F9"/>
    <w:rPr>
      <w:rFonts w:asciiTheme="majorHAnsi" w:eastAsiaTheme="majorEastAsia" w:hAnsiTheme="majorHAnsi" w:cstheme="majorBidi"/>
      <w:color w:val="0F4761" w:themeColor="accent1" w:themeShade="BF"/>
      <w:sz w:val="40"/>
      <w:szCs w:val="40"/>
      <w:lang w:val="es-EC"/>
    </w:rPr>
  </w:style>
  <w:style w:type="character" w:customStyle="1" w:styleId="Ttulo2Car">
    <w:name w:val="Título 2 Car"/>
    <w:basedOn w:val="Fuentedeprrafopredeter"/>
    <w:link w:val="Ttulo2"/>
    <w:uiPriority w:val="9"/>
    <w:rsid w:val="000A32F9"/>
    <w:rPr>
      <w:rFonts w:asciiTheme="majorHAnsi" w:eastAsiaTheme="majorEastAsia" w:hAnsiTheme="majorHAnsi" w:cstheme="majorBidi"/>
      <w:color w:val="0F4761" w:themeColor="accent1" w:themeShade="BF"/>
      <w:sz w:val="32"/>
      <w:szCs w:val="32"/>
      <w:lang w:val="es-EC"/>
    </w:rPr>
  </w:style>
  <w:style w:type="character" w:customStyle="1" w:styleId="Ttulo3Car">
    <w:name w:val="Título 3 Car"/>
    <w:basedOn w:val="Fuentedeprrafopredeter"/>
    <w:link w:val="Ttulo3"/>
    <w:uiPriority w:val="9"/>
    <w:semiHidden/>
    <w:rsid w:val="000A32F9"/>
    <w:rPr>
      <w:rFonts w:eastAsiaTheme="majorEastAsia" w:cstheme="majorBidi"/>
      <w:color w:val="0F4761" w:themeColor="accent1" w:themeShade="BF"/>
      <w:sz w:val="28"/>
      <w:szCs w:val="28"/>
      <w:lang w:val="es-EC"/>
    </w:rPr>
  </w:style>
  <w:style w:type="character" w:customStyle="1" w:styleId="Ttulo4Car">
    <w:name w:val="Título 4 Car"/>
    <w:basedOn w:val="Fuentedeprrafopredeter"/>
    <w:link w:val="Ttulo4"/>
    <w:uiPriority w:val="9"/>
    <w:semiHidden/>
    <w:rsid w:val="000A32F9"/>
    <w:rPr>
      <w:rFonts w:eastAsiaTheme="majorEastAsia" w:cstheme="majorBidi"/>
      <w:i/>
      <w:iCs/>
      <w:color w:val="0F4761" w:themeColor="accent1" w:themeShade="BF"/>
      <w:lang w:val="es-EC"/>
    </w:rPr>
  </w:style>
  <w:style w:type="character" w:customStyle="1" w:styleId="Ttulo5Car">
    <w:name w:val="Título 5 Car"/>
    <w:basedOn w:val="Fuentedeprrafopredeter"/>
    <w:link w:val="Ttulo5"/>
    <w:uiPriority w:val="9"/>
    <w:semiHidden/>
    <w:rsid w:val="000A32F9"/>
    <w:rPr>
      <w:rFonts w:eastAsiaTheme="majorEastAsia" w:cstheme="majorBidi"/>
      <w:color w:val="0F4761" w:themeColor="accent1" w:themeShade="BF"/>
      <w:lang w:val="es-EC"/>
    </w:rPr>
  </w:style>
  <w:style w:type="character" w:customStyle="1" w:styleId="Ttulo6Car">
    <w:name w:val="Título 6 Car"/>
    <w:basedOn w:val="Fuentedeprrafopredeter"/>
    <w:link w:val="Ttulo6"/>
    <w:uiPriority w:val="9"/>
    <w:semiHidden/>
    <w:rsid w:val="000A32F9"/>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0A32F9"/>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0A32F9"/>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0A32F9"/>
    <w:rPr>
      <w:rFonts w:eastAsiaTheme="majorEastAsia" w:cstheme="majorBidi"/>
      <w:color w:val="272727" w:themeColor="text1" w:themeTint="D8"/>
      <w:lang w:val="es-EC"/>
    </w:rPr>
  </w:style>
  <w:style w:type="paragraph" w:styleId="Puesto">
    <w:name w:val="Title"/>
    <w:basedOn w:val="Normal"/>
    <w:next w:val="Normal"/>
    <w:link w:val="PuestoCar"/>
    <w:uiPriority w:val="10"/>
    <w:qFormat/>
    <w:rsid w:val="000A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A32F9"/>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0A32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32F9"/>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0A32F9"/>
    <w:pPr>
      <w:spacing w:before="160"/>
      <w:jc w:val="center"/>
    </w:pPr>
    <w:rPr>
      <w:i/>
      <w:iCs/>
      <w:color w:val="404040" w:themeColor="text1" w:themeTint="BF"/>
    </w:rPr>
  </w:style>
  <w:style w:type="character" w:customStyle="1" w:styleId="CitaCar">
    <w:name w:val="Cita Car"/>
    <w:basedOn w:val="Fuentedeprrafopredeter"/>
    <w:link w:val="Cita"/>
    <w:uiPriority w:val="29"/>
    <w:rsid w:val="000A32F9"/>
    <w:rPr>
      <w:i/>
      <w:iCs/>
      <w:color w:val="404040" w:themeColor="text1" w:themeTint="BF"/>
      <w:lang w:val="es-EC"/>
    </w:rPr>
  </w:style>
  <w:style w:type="paragraph" w:styleId="Prrafodelista">
    <w:name w:val="List Paragraph"/>
    <w:basedOn w:val="Normal"/>
    <w:uiPriority w:val="34"/>
    <w:qFormat/>
    <w:rsid w:val="000A32F9"/>
    <w:pPr>
      <w:ind w:left="720"/>
      <w:contextualSpacing/>
    </w:pPr>
  </w:style>
  <w:style w:type="character" w:styleId="nfasisintenso">
    <w:name w:val="Intense Emphasis"/>
    <w:basedOn w:val="Fuentedeprrafopredeter"/>
    <w:uiPriority w:val="21"/>
    <w:qFormat/>
    <w:rsid w:val="000A32F9"/>
    <w:rPr>
      <w:i/>
      <w:iCs/>
      <w:color w:val="0F4761" w:themeColor="accent1" w:themeShade="BF"/>
    </w:rPr>
  </w:style>
  <w:style w:type="paragraph" w:styleId="Citadestacada">
    <w:name w:val="Intense Quote"/>
    <w:basedOn w:val="Normal"/>
    <w:next w:val="Normal"/>
    <w:link w:val="CitadestacadaCar"/>
    <w:uiPriority w:val="30"/>
    <w:qFormat/>
    <w:rsid w:val="000A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32F9"/>
    <w:rPr>
      <w:i/>
      <w:iCs/>
      <w:color w:val="0F4761" w:themeColor="accent1" w:themeShade="BF"/>
      <w:lang w:val="es-EC"/>
    </w:rPr>
  </w:style>
  <w:style w:type="character" w:styleId="Referenciaintensa">
    <w:name w:val="Intense Reference"/>
    <w:basedOn w:val="Fuentedeprrafopredeter"/>
    <w:uiPriority w:val="32"/>
    <w:qFormat/>
    <w:rsid w:val="000A32F9"/>
    <w:rPr>
      <w:b/>
      <w:bCs/>
      <w:smallCaps/>
      <w:color w:val="0F4761" w:themeColor="accent1" w:themeShade="BF"/>
      <w:spacing w:val="5"/>
    </w:rPr>
  </w:style>
  <w:style w:type="character" w:styleId="Hipervnculo">
    <w:name w:val="Hyperlink"/>
    <w:basedOn w:val="Fuentedeprrafopredeter"/>
    <w:uiPriority w:val="99"/>
    <w:unhideWhenUsed/>
    <w:rsid w:val="008D1860"/>
    <w:rPr>
      <w:color w:val="467886" w:themeColor="hyperlink"/>
      <w:u w:val="single"/>
    </w:rPr>
  </w:style>
  <w:style w:type="character" w:customStyle="1" w:styleId="Mencinsinresolver1">
    <w:name w:val="Mención sin resolver1"/>
    <w:basedOn w:val="Fuentedeprrafopredeter"/>
    <w:uiPriority w:val="99"/>
    <w:semiHidden/>
    <w:unhideWhenUsed/>
    <w:rsid w:val="000D1A60"/>
    <w:rPr>
      <w:color w:val="605E5C"/>
      <w:shd w:val="clear" w:color="auto" w:fill="E1DFDD"/>
    </w:rPr>
  </w:style>
  <w:style w:type="table" w:styleId="Tablaconcuadrcula">
    <w:name w:val="Table Grid"/>
    <w:basedOn w:val="Tablanormal"/>
    <w:uiPriority w:val="39"/>
    <w:rsid w:val="00571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C63FE7"/>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C63FE7"/>
    <w:rPr>
      <w:rFonts w:ascii="Times New Roman" w:eastAsia="Times New Roman" w:hAnsi="Times New Roman" w:cs="Times New Roman"/>
      <w:sz w:val="24"/>
      <w:szCs w:val="24"/>
      <w:lang w:val="es-ES"/>
    </w:rPr>
  </w:style>
  <w:style w:type="character" w:styleId="Hipervnculovisitado">
    <w:name w:val="FollowedHyperlink"/>
    <w:basedOn w:val="Fuentedeprrafopredeter"/>
    <w:uiPriority w:val="99"/>
    <w:semiHidden/>
    <w:unhideWhenUsed/>
    <w:rsid w:val="00A8573A"/>
    <w:rPr>
      <w:color w:val="96607D" w:themeColor="followedHyperlink"/>
      <w:u w:val="single"/>
    </w:rPr>
  </w:style>
  <w:style w:type="character" w:styleId="Refdecomentario">
    <w:name w:val="annotation reference"/>
    <w:basedOn w:val="Fuentedeprrafopredeter"/>
    <w:uiPriority w:val="99"/>
    <w:semiHidden/>
    <w:unhideWhenUsed/>
    <w:rsid w:val="00C80806"/>
    <w:rPr>
      <w:sz w:val="16"/>
      <w:szCs w:val="16"/>
    </w:rPr>
  </w:style>
  <w:style w:type="paragraph" w:styleId="Textocomentario">
    <w:name w:val="annotation text"/>
    <w:basedOn w:val="Normal"/>
    <w:link w:val="TextocomentarioCar"/>
    <w:uiPriority w:val="99"/>
    <w:unhideWhenUsed/>
    <w:rsid w:val="00C80806"/>
    <w:pPr>
      <w:spacing w:line="240" w:lineRule="auto"/>
    </w:pPr>
    <w:rPr>
      <w:sz w:val="20"/>
      <w:szCs w:val="20"/>
    </w:rPr>
  </w:style>
  <w:style w:type="character" w:customStyle="1" w:styleId="TextocomentarioCar">
    <w:name w:val="Texto comentario Car"/>
    <w:basedOn w:val="Fuentedeprrafopredeter"/>
    <w:link w:val="Textocomentario"/>
    <w:uiPriority w:val="99"/>
    <w:rsid w:val="00C80806"/>
    <w:rPr>
      <w:sz w:val="20"/>
      <w:szCs w:val="20"/>
      <w:lang w:val="es-EC"/>
    </w:rPr>
  </w:style>
  <w:style w:type="paragraph" w:styleId="Asuntodelcomentario">
    <w:name w:val="annotation subject"/>
    <w:basedOn w:val="Textocomentario"/>
    <w:next w:val="Textocomentario"/>
    <w:link w:val="AsuntodelcomentarioCar"/>
    <w:uiPriority w:val="99"/>
    <w:semiHidden/>
    <w:unhideWhenUsed/>
    <w:rsid w:val="00C80806"/>
    <w:rPr>
      <w:b/>
      <w:bCs/>
    </w:rPr>
  </w:style>
  <w:style w:type="character" w:customStyle="1" w:styleId="AsuntodelcomentarioCar">
    <w:name w:val="Asunto del comentario Car"/>
    <w:basedOn w:val="TextocomentarioCar"/>
    <w:link w:val="Asuntodelcomentario"/>
    <w:uiPriority w:val="99"/>
    <w:semiHidden/>
    <w:rsid w:val="00C80806"/>
    <w:rPr>
      <w:b/>
      <w:bCs/>
      <w:sz w:val="20"/>
      <w:szCs w:val="20"/>
      <w:lang w:val="es-EC"/>
    </w:rPr>
  </w:style>
  <w:style w:type="paragraph" w:styleId="Textodeglobo">
    <w:name w:val="Balloon Text"/>
    <w:basedOn w:val="Normal"/>
    <w:link w:val="TextodegloboCar"/>
    <w:uiPriority w:val="99"/>
    <w:semiHidden/>
    <w:unhideWhenUsed/>
    <w:rsid w:val="00C808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0806"/>
    <w:rPr>
      <w:rFonts w:ascii="Segoe UI" w:hAnsi="Segoe UI" w:cs="Segoe UI"/>
      <w:sz w:val="18"/>
      <w:szCs w:val="18"/>
      <w:lang w:val="es-EC"/>
    </w:rPr>
  </w:style>
  <w:style w:type="character" w:customStyle="1" w:styleId="UnresolvedMention">
    <w:name w:val="Unresolved Mention"/>
    <w:basedOn w:val="Fuentedeprrafopredeter"/>
    <w:uiPriority w:val="99"/>
    <w:semiHidden/>
    <w:unhideWhenUsed/>
    <w:rsid w:val="003474BF"/>
    <w:rPr>
      <w:color w:val="605E5C"/>
      <w:shd w:val="clear" w:color="auto" w:fill="E1DFDD"/>
    </w:rPr>
  </w:style>
  <w:style w:type="table" w:customStyle="1" w:styleId="ESTILOAPA">
    <w:name w:val="ESTILO APA"/>
    <w:basedOn w:val="Tablanormal"/>
    <w:uiPriority w:val="99"/>
    <w:rsid w:val="00341A8B"/>
    <w:pPr>
      <w:spacing w:after="0" w:line="360" w:lineRule="auto"/>
      <w:jc w:val="center"/>
    </w:pPr>
    <w:rPr>
      <w:rFonts w:ascii="Times New Roman" w:hAnsi="Times New Roman"/>
      <w:sz w:val="24"/>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tblStylePr w:type="lastRow">
      <w:tblPr/>
      <w:tcPr>
        <w:tcBorders>
          <w:top w:val="single" w:sz="4" w:space="0" w:color="auto"/>
          <w:bottom w:val="single" w:sz="4" w:space="0" w:color="auto"/>
        </w:tcBorders>
      </w:tcPr>
    </w:tblStylePr>
  </w:style>
  <w:style w:type="paragraph" w:styleId="Descripcin">
    <w:name w:val="caption"/>
    <w:basedOn w:val="Normal"/>
    <w:next w:val="Normal"/>
    <w:uiPriority w:val="35"/>
    <w:unhideWhenUsed/>
    <w:qFormat/>
    <w:rsid w:val="00340874"/>
    <w:pPr>
      <w:spacing w:after="200" w:line="240" w:lineRule="auto"/>
    </w:pPr>
    <w:rPr>
      <w:i/>
      <w:iCs/>
      <w:color w:val="0E2841" w:themeColor="text2"/>
      <w:sz w:val="18"/>
      <w:szCs w:val="18"/>
    </w:rPr>
  </w:style>
  <w:style w:type="paragraph" w:styleId="Encabezado">
    <w:name w:val="header"/>
    <w:basedOn w:val="Normal"/>
    <w:link w:val="EncabezadoCar"/>
    <w:uiPriority w:val="99"/>
    <w:unhideWhenUsed/>
    <w:rsid w:val="00AA3C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AA3CB4"/>
    <w:rPr>
      <w:lang w:val="es-EC"/>
    </w:rPr>
  </w:style>
  <w:style w:type="paragraph" w:styleId="Piedepgina">
    <w:name w:val="footer"/>
    <w:basedOn w:val="Normal"/>
    <w:link w:val="PiedepginaCar"/>
    <w:uiPriority w:val="99"/>
    <w:unhideWhenUsed/>
    <w:rsid w:val="00AA3C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3CB4"/>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1660">
      <w:bodyDiv w:val="1"/>
      <w:marLeft w:val="0"/>
      <w:marRight w:val="0"/>
      <w:marTop w:val="0"/>
      <w:marBottom w:val="0"/>
      <w:divBdr>
        <w:top w:val="none" w:sz="0" w:space="0" w:color="auto"/>
        <w:left w:val="none" w:sz="0" w:space="0" w:color="auto"/>
        <w:bottom w:val="none" w:sz="0" w:space="0" w:color="auto"/>
        <w:right w:val="none" w:sz="0" w:space="0" w:color="auto"/>
      </w:divBdr>
    </w:div>
    <w:div w:id="70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7881221">
          <w:marLeft w:val="0"/>
          <w:marRight w:val="0"/>
          <w:marTop w:val="0"/>
          <w:marBottom w:val="0"/>
          <w:divBdr>
            <w:top w:val="none" w:sz="0" w:space="0" w:color="auto"/>
            <w:left w:val="none" w:sz="0" w:space="0" w:color="auto"/>
            <w:bottom w:val="none" w:sz="0" w:space="0" w:color="auto"/>
            <w:right w:val="none" w:sz="0" w:space="0" w:color="auto"/>
          </w:divBdr>
        </w:div>
      </w:divsChild>
    </w:div>
    <w:div w:id="145323554">
      <w:bodyDiv w:val="1"/>
      <w:marLeft w:val="0"/>
      <w:marRight w:val="0"/>
      <w:marTop w:val="0"/>
      <w:marBottom w:val="0"/>
      <w:divBdr>
        <w:top w:val="none" w:sz="0" w:space="0" w:color="auto"/>
        <w:left w:val="none" w:sz="0" w:space="0" w:color="auto"/>
        <w:bottom w:val="none" w:sz="0" w:space="0" w:color="auto"/>
        <w:right w:val="none" w:sz="0" w:space="0" w:color="auto"/>
      </w:divBdr>
    </w:div>
    <w:div w:id="368381419">
      <w:bodyDiv w:val="1"/>
      <w:marLeft w:val="0"/>
      <w:marRight w:val="0"/>
      <w:marTop w:val="0"/>
      <w:marBottom w:val="0"/>
      <w:divBdr>
        <w:top w:val="none" w:sz="0" w:space="0" w:color="auto"/>
        <w:left w:val="none" w:sz="0" w:space="0" w:color="auto"/>
        <w:bottom w:val="none" w:sz="0" w:space="0" w:color="auto"/>
        <w:right w:val="none" w:sz="0" w:space="0" w:color="auto"/>
      </w:divBdr>
    </w:div>
    <w:div w:id="380830122">
      <w:bodyDiv w:val="1"/>
      <w:marLeft w:val="0"/>
      <w:marRight w:val="0"/>
      <w:marTop w:val="0"/>
      <w:marBottom w:val="0"/>
      <w:divBdr>
        <w:top w:val="none" w:sz="0" w:space="0" w:color="auto"/>
        <w:left w:val="none" w:sz="0" w:space="0" w:color="auto"/>
        <w:bottom w:val="none" w:sz="0" w:space="0" w:color="auto"/>
        <w:right w:val="none" w:sz="0" w:space="0" w:color="auto"/>
      </w:divBdr>
    </w:div>
    <w:div w:id="395978700">
      <w:bodyDiv w:val="1"/>
      <w:marLeft w:val="0"/>
      <w:marRight w:val="0"/>
      <w:marTop w:val="0"/>
      <w:marBottom w:val="0"/>
      <w:divBdr>
        <w:top w:val="none" w:sz="0" w:space="0" w:color="auto"/>
        <w:left w:val="none" w:sz="0" w:space="0" w:color="auto"/>
        <w:bottom w:val="none" w:sz="0" w:space="0" w:color="auto"/>
        <w:right w:val="none" w:sz="0" w:space="0" w:color="auto"/>
      </w:divBdr>
      <w:divsChild>
        <w:div w:id="627780705">
          <w:marLeft w:val="0"/>
          <w:marRight w:val="0"/>
          <w:marTop w:val="0"/>
          <w:marBottom w:val="0"/>
          <w:divBdr>
            <w:top w:val="none" w:sz="0" w:space="0" w:color="auto"/>
            <w:left w:val="none" w:sz="0" w:space="0" w:color="auto"/>
            <w:bottom w:val="none" w:sz="0" w:space="0" w:color="auto"/>
            <w:right w:val="none" w:sz="0" w:space="0" w:color="auto"/>
          </w:divBdr>
          <w:divsChild>
            <w:div w:id="2092653212">
              <w:marLeft w:val="0"/>
              <w:marRight w:val="0"/>
              <w:marTop w:val="0"/>
              <w:marBottom w:val="0"/>
              <w:divBdr>
                <w:top w:val="none" w:sz="0" w:space="0" w:color="auto"/>
                <w:left w:val="none" w:sz="0" w:space="0" w:color="auto"/>
                <w:bottom w:val="none" w:sz="0" w:space="0" w:color="auto"/>
                <w:right w:val="none" w:sz="0" w:space="0" w:color="auto"/>
              </w:divBdr>
              <w:divsChild>
                <w:div w:id="1076056833">
                  <w:marLeft w:val="0"/>
                  <w:marRight w:val="0"/>
                  <w:marTop w:val="0"/>
                  <w:marBottom w:val="0"/>
                  <w:divBdr>
                    <w:top w:val="none" w:sz="0" w:space="0" w:color="auto"/>
                    <w:left w:val="none" w:sz="0" w:space="0" w:color="auto"/>
                    <w:bottom w:val="none" w:sz="0" w:space="0" w:color="auto"/>
                    <w:right w:val="none" w:sz="0" w:space="0" w:color="auto"/>
                  </w:divBdr>
                  <w:divsChild>
                    <w:div w:id="342586668">
                      <w:marLeft w:val="0"/>
                      <w:marRight w:val="0"/>
                      <w:marTop w:val="0"/>
                      <w:marBottom w:val="0"/>
                      <w:divBdr>
                        <w:top w:val="none" w:sz="0" w:space="0" w:color="auto"/>
                        <w:left w:val="none" w:sz="0" w:space="0" w:color="auto"/>
                        <w:bottom w:val="none" w:sz="0" w:space="0" w:color="auto"/>
                        <w:right w:val="none" w:sz="0" w:space="0" w:color="auto"/>
                      </w:divBdr>
                      <w:divsChild>
                        <w:div w:id="992831959">
                          <w:marLeft w:val="0"/>
                          <w:marRight w:val="0"/>
                          <w:marTop w:val="0"/>
                          <w:marBottom w:val="0"/>
                          <w:divBdr>
                            <w:top w:val="none" w:sz="0" w:space="0" w:color="auto"/>
                            <w:left w:val="none" w:sz="0" w:space="0" w:color="auto"/>
                            <w:bottom w:val="none" w:sz="0" w:space="0" w:color="auto"/>
                            <w:right w:val="none" w:sz="0" w:space="0" w:color="auto"/>
                          </w:divBdr>
                          <w:divsChild>
                            <w:div w:id="524053646">
                              <w:marLeft w:val="0"/>
                              <w:marRight w:val="0"/>
                              <w:marTop w:val="0"/>
                              <w:marBottom w:val="0"/>
                              <w:divBdr>
                                <w:top w:val="none" w:sz="0" w:space="0" w:color="auto"/>
                                <w:left w:val="none" w:sz="0" w:space="0" w:color="auto"/>
                                <w:bottom w:val="none" w:sz="0" w:space="0" w:color="auto"/>
                                <w:right w:val="none" w:sz="0" w:space="0" w:color="auto"/>
                              </w:divBdr>
                              <w:divsChild>
                                <w:div w:id="705174754">
                                  <w:marLeft w:val="0"/>
                                  <w:marRight w:val="0"/>
                                  <w:marTop w:val="0"/>
                                  <w:marBottom w:val="0"/>
                                  <w:divBdr>
                                    <w:top w:val="none" w:sz="0" w:space="0" w:color="auto"/>
                                    <w:left w:val="none" w:sz="0" w:space="0" w:color="auto"/>
                                    <w:bottom w:val="none" w:sz="0" w:space="0" w:color="auto"/>
                                    <w:right w:val="none" w:sz="0" w:space="0" w:color="auto"/>
                                  </w:divBdr>
                                  <w:divsChild>
                                    <w:div w:id="1845969619">
                                      <w:marLeft w:val="0"/>
                                      <w:marRight w:val="0"/>
                                      <w:marTop w:val="0"/>
                                      <w:marBottom w:val="0"/>
                                      <w:divBdr>
                                        <w:top w:val="none" w:sz="0" w:space="0" w:color="auto"/>
                                        <w:left w:val="none" w:sz="0" w:space="0" w:color="auto"/>
                                        <w:bottom w:val="none" w:sz="0" w:space="0" w:color="auto"/>
                                        <w:right w:val="none" w:sz="0" w:space="0" w:color="auto"/>
                                      </w:divBdr>
                                      <w:divsChild>
                                        <w:div w:id="44372375">
                                          <w:blockQuote w:val="1"/>
                                          <w:marLeft w:val="720"/>
                                          <w:marRight w:val="720"/>
                                          <w:marTop w:val="100"/>
                                          <w:marBottom w:val="100"/>
                                          <w:divBdr>
                                            <w:top w:val="none" w:sz="0" w:space="0" w:color="auto"/>
                                            <w:left w:val="none" w:sz="0" w:space="0" w:color="auto"/>
                                            <w:bottom w:val="none" w:sz="0" w:space="0" w:color="auto"/>
                                            <w:right w:val="none" w:sz="0" w:space="0" w:color="auto"/>
                                          </w:divBdr>
                                        </w:div>
                                        <w:div w:id="909269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489922">
          <w:marLeft w:val="0"/>
          <w:marRight w:val="0"/>
          <w:marTop w:val="0"/>
          <w:marBottom w:val="0"/>
          <w:divBdr>
            <w:top w:val="none" w:sz="0" w:space="0" w:color="auto"/>
            <w:left w:val="none" w:sz="0" w:space="0" w:color="auto"/>
            <w:bottom w:val="none" w:sz="0" w:space="0" w:color="auto"/>
            <w:right w:val="none" w:sz="0" w:space="0" w:color="auto"/>
          </w:divBdr>
          <w:divsChild>
            <w:div w:id="2033266339">
              <w:marLeft w:val="0"/>
              <w:marRight w:val="0"/>
              <w:marTop w:val="0"/>
              <w:marBottom w:val="0"/>
              <w:divBdr>
                <w:top w:val="none" w:sz="0" w:space="0" w:color="auto"/>
                <w:left w:val="none" w:sz="0" w:space="0" w:color="auto"/>
                <w:bottom w:val="none" w:sz="0" w:space="0" w:color="auto"/>
                <w:right w:val="none" w:sz="0" w:space="0" w:color="auto"/>
              </w:divBdr>
              <w:divsChild>
                <w:div w:id="791678266">
                  <w:marLeft w:val="0"/>
                  <w:marRight w:val="0"/>
                  <w:marTop w:val="0"/>
                  <w:marBottom w:val="0"/>
                  <w:divBdr>
                    <w:top w:val="none" w:sz="0" w:space="0" w:color="auto"/>
                    <w:left w:val="none" w:sz="0" w:space="0" w:color="auto"/>
                    <w:bottom w:val="none" w:sz="0" w:space="0" w:color="auto"/>
                    <w:right w:val="none" w:sz="0" w:space="0" w:color="auto"/>
                  </w:divBdr>
                  <w:divsChild>
                    <w:div w:id="580060909">
                      <w:marLeft w:val="0"/>
                      <w:marRight w:val="0"/>
                      <w:marTop w:val="0"/>
                      <w:marBottom w:val="0"/>
                      <w:divBdr>
                        <w:top w:val="none" w:sz="0" w:space="0" w:color="auto"/>
                        <w:left w:val="none" w:sz="0" w:space="0" w:color="auto"/>
                        <w:bottom w:val="none" w:sz="0" w:space="0" w:color="auto"/>
                        <w:right w:val="none" w:sz="0" w:space="0" w:color="auto"/>
                      </w:divBdr>
                      <w:divsChild>
                        <w:div w:id="226114241">
                          <w:marLeft w:val="0"/>
                          <w:marRight w:val="0"/>
                          <w:marTop w:val="0"/>
                          <w:marBottom w:val="0"/>
                          <w:divBdr>
                            <w:top w:val="none" w:sz="0" w:space="0" w:color="auto"/>
                            <w:left w:val="none" w:sz="0" w:space="0" w:color="auto"/>
                            <w:bottom w:val="none" w:sz="0" w:space="0" w:color="auto"/>
                            <w:right w:val="none" w:sz="0" w:space="0" w:color="auto"/>
                          </w:divBdr>
                          <w:divsChild>
                            <w:div w:id="291136943">
                              <w:marLeft w:val="0"/>
                              <w:marRight w:val="0"/>
                              <w:marTop w:val="0"/>
                              <w:marBottom w:val="0"/>
                              <w:divBdr>
                                <w:top w:val="none" w:sz="0" w:space="0" w:color="auto"/>
                                <w:left w:val="none" w:sz="0" w:space="0" w:color="auto"/>
                                <w:bottom w:val="none" w:sz="0" w:space="0" w:color="auto"/>
                                <w:right w:val="none" w:sz="0" w:space="0" w:color="auto"/>
                              </w:divBdr>
                              <w:divsChild>
                                <w:div w:id="39673830">
                                  <w:marLeft w:val="0"/>
                                  <w:marRight w:val="0"/>
                                  <w:marTop w:val="0"/>
                                  <w:marBottom w:val="0"/>
                                  <w:divBdr>
                                    <w:top w:val="none" w:sz="0" w:space="0" w:color="auto"/>
                                    <w:left w:val="none" w:sz="0" w:space="0" w:color="auto"/>
                                    <w:bottom w:val="none" w:sz="0" w:space="0" w:color="auto"/>
                                    <w:right w:val="none" w:sz="0" w:space="0" w:color="auto"/>
                                  </w:divBdr>
                                  <w:divsChild>
                                    <w:div w:id="1425422757">
                                      <w:marLeft w:val="0"/>
                                      <w:marRight w:val="0"/>
                                      <w:marTop w:val="0"/>
                                      <w:marBottom w:val="0"/>
                                      <w:divBdr>
                                        <w:top w:val="none" w:sz="0" w:space="0" w:color="auto"/>
                                        <w:left w:val="none" w:sz="0" w:space="0" w:color="auto"/>
                                        <w:bottom w:val="none" w:sz="0" w:space="0" w:color="auto"/>
                                        <w:right w:val="none" w:sz="0" w:space="0" w:color="auto"/>
                                      </w:divBdr>
                                      <w:divsChild>
                                        <w:div w:id="203256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009584">
          <w:marLeft w:val="0"/>
          <w:marRight w:val="0"/>
          <w:marTop w:val="0"/>
          <w:marBottom w:val="0"/>
          <w:divBdr>
            <w:top w:val="none" w:sz="0" w:space="0" w:color="auto"/>
            <w:left w:val="none" w:sz="0" w:space="0" w:color="auto"/>
            <w:bottom w:val="none" w:sz="0" w:space="0" w:color="auto"/>
            <w:right w:val="none" w:sz="0" w:space="0" w:color="auto"/>
          </w:divBdr>
          <w:divsChild>
            <w:div w:id="48963145">
              <w:marLeft w:val="0"/>
              <w:marRight w:val="0"/>
              <w:marTop w:val="0"/>
              <w:marBottom w:val="0"/>
              <w:divBdr>
                <w:top w:val="none" w:sz="0" w:space="0" w:color="auto"/>
                <w:left w:val="none" w:sz="0" w:space="0" w:color="auto"/>
                <w:bottom w:val="none" w:sz="0" w:space="0" w:color="auto"/>
                <w:right w:val="none" w:sz="0" w:space="0" w:color="auto"/>
              </w:divBdr>
              <w:divsChild>
                <w:div w:id="368336546">
                  <w:marLeft w:val="0"/>
                  <w:marRight w:val="0"/>
                  <w:marTop w:val="0"/>
                  <w:marBottom w:val="0"/>
                  <w:divBdr>
                    <w:top w:val="none" w:sz="0" w:space="0" w:color="auto"/>
                    <w:left w:val="none" w:sz="0" w:space="0" w:color="auto"/>
                    <w:bottom w:val="none" w:sz="0" w:space="0" w:color="auto"/>
                    <w:right w:val="none" w:sz="0" w:space="0" w:color="auto"/>
                  </w:divBdr>
                  <w:divsChild>
                    <w:div w:id="894512321">
                      <w:marLeft w:val="0"/>
                      <w:marRight w:val="0"/>
                      <w:marTop w:val="0"/>
                      <w:marBottom w:val="0"/>
                      <w:divBdr>
                        <w:top w:val="none" w:sz="0" w:space="0" w:color="auto"/>
                        <w:left w:val="none" w:sz="0" w:space="0" w:color="auto"/>
                        <w:bottom w:val="none" w:sz="0" w:space="0" w:color="auto"/>
                        <w:right w:val="none" w:sz="0" w:space="0" w:color="auto"/>
                      </w:divBdr>
                      <w:divsChild>
                        <w:div w:id="240679309">
                          <w:marLeft w:val="0"/>
                          <w:marRight w:val="0"/>
                          <w:marTop w:val="0"/>
                          <w:marBottom w:val="0"/>
                          <w:divBdr>
                            <w:top w:val="none" w:sz="0" w:space="0" w:color="auto"/>
                            <w:left w:val="none" w:sz="0" w:space="0" w:color="auto"/>
                            <w:bottom w:val="none" w:sz="0" w:space="0" w:color="auto"/>
                            <w:right w:val="none" w:sz="0" w:space="0" w:color="auto"/>
                          </w:divBdr>
                          <w:divsChild>
                            <w:div w:id="469791085">
                              <w:marLeft w:val="0"/>
                              <w:marRight w:val="0"/>
                              <w:marTop w:val="0"/>
                              <w:marBottom w:val="0"/>
                              <w:divBdr>
                                <w:top w:val="none" w:sz="0" w:space="0" w:color="auto"/>
                                <w:left w:val="none" w:sz="0" w:space="0" w:color="auto"/>
                                <w:bottom w:val="none" w:sz="0" w:space="0" w:color="auto"/>
                                <w:right w:val="none" w:sz="0" w:space="0" w:color="auto"/>
                              </w:divBdr>
                              <w:divsChild>
                                <w:div w:id="1519004255">
                                  <w:marLeft w:val="0"/>
                                  <w:marRight w:val="0"/>
                                  <w:marTop w:val="0"/>
                                  <w:marBottom w:val="0"/>
                                  <w:divBdr>
                                    <w:top w:val="none" w:sz="0" w:space="0" w:color="auto"/>
                                    <w:left w:val="none" w:sz="0" w:space="0" w:color="auto"/>
                                    <w:bottom w:val="none" w:sz="0" w:space="0" w:color="auto"/>
                                    <w:right w:val="none" w:sz="0" w:space="0" w:color="auto"/>
                                  </w:divBdr>
                                  <w:divsChild>
                                    <w:div w:id="19331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551101">
                      <w:marLeft w:val="0"/>
                      <w:marRight w:val="0"/>
                      <w:marTop w:val="0"/>
                      <w:marBottom w:val="0"/>
                      <w:divBdr>
                        <w:top w:val="none" w:sz="0" w:space="0" w:color="auto"/>
                        <w:left w:val="none" w:sz="0" w:space="0" w:color="auto"/>
                        <w:bottom w:val="none" w:sz="0" w:space="0" w:color="auto"/>
                        <w:right w:val="none" w:sz="0" w:space="0" w:color="auto"/>
                      </w:divBdr>
                      <w:divsChild>
                        <w:div w:id="20693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929750">
      <w:bodyDiv w:val="1"/>
      <w:marLeft w:val="0"/>
      <w:marRight w:val="0"/>
      <w:marTop w:val="0"/>
      <w:marBottom w:val="0"/>
      <w:divBdr>
        <w:top w:val="none" w:sz="0" w:space="0" w:color="auto"/>
        <w:left w:val="none" w:sz="0" w:space="0" w:color="auto"/>
        <w:bottom w:val="none" w:sz="0" w:space="0" w:color="auto"/>
        <w:right w:val="none" w:sz="0" w:space="0" w:color="auto"/>
      </w:divBdr>
    </w:div>
    <w:div w:id="502202663">
      <w:bodyDiv w:val="1"/>
      <w:marLeft w:val="0"/>
      <w:marRight w:val="0"/>
      <w:marTop w:val="0"/>
      <w:marBottom w:val="0"/>
      <w:divBdr>
        <w:top w:val="none" w:sz="0" w:space="0" w:color="auto"/>
        <w:left w:val="none" w:sz="0" w:space="0" w:color="auto"/>
        <w:bottom w:val="none" w:sz="0" w:space="0" w:color="auto"/>
        <w:right w:val="none" w:sz="0" w:space="0" w:color="auto"/>
      </w:divBdr>
    </w:div>
    <w:div w:id="688289211">
      <w:bodyDiv w:val="1"/>
      <w:marLeft w:val="0"/>
      <w:marRight w:val="0"/>
      <w:marTop w:val="0"/>
      <w:marBottom w:val="0"/>
      <w:divBdr>
        <w:top w:val="none" w:sz="0" w:space="0" w:color="auto"/>
        <w:left w:val="none" w:sz="0" w:space="0" w:color="auto"/>
        <w:bottom w:val="none" w:sz="0" w:space="0" w:color="auto"/>
        <w:right w:val="none" w:sz="0" w:space="0" w:color="auto"/>
      </w:divBdr>
    </w:div>
    <w:div w:id="819931498">
      <w:bodyDiv w:val="1"/>
      <w:marLeft w:val="0"/>
      <w:marRight w:val="0"/>
      <w:marTop w:val="0"/>
      <w:marBottom w:val="0"/>
      <w:divBdr>
        <w:top w:val="none" w:sz="0" w:space="0" w:color="auto"/>
        <w:left w:val="none" w:sz="0" w:space="0" w:color="auto"/>
        <w:bottom w:val="none" w:sz="0" w:space="0" w:color="auto"/>
        <w:right w:val="none" w:sz="0" w:space="0" w:color="auto"/>
      </w:divBdr>
    </w:div>
    <w:div w:id="868839203">
      <w:bodyDiv w:val="1"/>
      <w:marLeft w:val="0"/>
      <w:marRight w:val="0"/>
      <w:marTop w:val="0"/>
      <w:marBottom w:val="0"/>
      <w:divBdr>
        <w:top w:val="none" w:sz="0" w:space="0" w:color="auto"/>
        <w:left w:val="none" w:sz="0" w:space="0" w:color="auto"/>
        <w:bottom w:val="none" w:sz="0" w:space="0" w:color="auto"/>
        <w:right w:val="none" w:sz="0" w:space="0" w:color="auto"/>
      </w:divBdr>
    </w:div>
    <w:div w:id="897864480">
      <w:bodyDiv w:val="1"/>
      <w:marLeft w:val="0"/>
      <w:marRight w:val="0"/>
      <w:marTop w:val="0"/>
      <w:marBottom w:val="0"/>
      <w:divBdr>
        <w:top w:val="none" w:sz="0" w:space="0" w:color="auto"/>
        <w:left w:val="none" w:sz="0" w:space="0" w:color="auto"/>
        <w:bottom w:val="none" w:sz="0" w:space="0" w:color="auto"/>
        <w:right w:val="none" w:sz="0" w:space="0" w:color="auto"/>
      </w:divBdr>
    </w:div>
    <w:div w:id="917859237">
      <w:bodyDiv w:val="1"/>
      <w:marLeft w:val="0"/>
      <w:marRight w:val="0"/>
      <w:marTop w:val="0"/>
      <w:marBottom w:val="0"/>
      <w:divBdr>
        <w:top w:val="none" w:sz="0" w:space="0" w:color="auto"/>
        <w:left w:val="none" w:sz="0" w:space="0" w:color="auto"/>
        <w:bottom w:val="none" w:sz="0" w:space="0" w:color="auto"/>
        <w:right w:val="none" w:sz="0" w:space="0" w:color="auto"/>
      </w:divBdr>
    </w:div>
    <w:div w:id="1035958334">
      <w:bodyDiv w:val="1"/>
      <w:marLeft w:val="0"/>
      <w:marRight w:val="0"/>
      <w:marTop w:val="0"/>
      <w:marBottom w:val="0"/>
      <w:divBdr>
        <w:top w:val="none" w:sz="0" w:space="0" w:color="auto"/>
        <w:left w:val="none" w:sz="0" w:space="0" w:color="auto"/>
        <w:bottom w:val="none" w:sz="0" w:space="0" w:color="auto"/>
        <w:right w:val="none" w:sz="0" w:space="0" w:color="auto"/>
      </w:divBdr>
    </w:div>
    <w:div w:id="1113282883">
      <w:bodyDiv w:val="1"/>
      <w:marLeft w:val="0"/>
      <w:marRight w:val="0"/>
      <w:marTop w:val="0"/>
      <w:marBottom w:val="0"/>
      <w:divBdr>
        <w:top w:val="none" w:sz="0" w:space="0" w:color="auto"/>
        <w:left w:val="none" w:sz="0" w:space="0" w:color="auto"/>
        <w:bottom w:val="none" w:sz="0" w:space="0" w:color="auto"/>
        <w:right w:val="none" w:sz="0" w:space="0" w:color="auto"/>
      </w:divBdr>
    </w:div>
    <w:div w:id="1158571858">
      <w:bodyDiv w:val="1"/>
      <w:marLeft w:val="0"/>
      <w:marRight w:val="0"/>
      <w:marTop w:val="0"/>
      <w:marBottom w:val="0"/>
      <w:divBdr>
        <w:top w:val="none" w:sz="0" w:space="0" w:color="auto"/>
        <w:left w:val="none" w:sz="0" w:space="0" w:color="auto"/>
        <w:bottom w:val="none" w:sz="0" w:space="0" w:color="auto"/>
        <w:right w:val="none" w:sz="0" w:space="0" w:color="auto"/>
      </w:divBdr>
    </w:div>
    <w:div w:id="1160734404">
      <w:bodyDiv w:val="1"/>
      <w:marLeft w:val="0"/>
      <w:marRight w:val="0"/>
      <w:marTop w:val="0"/>
      <w:marBottom w:val="0"/>
      <w:divBdr>
        <w:top w:val="none" w:sz="0" w:space="0" w:color="auto"/>
        <w:left w:val="none" w:sz="0" w:space="0" w:color="auto"/>
        <w:bottom w:val="none" w:sz="0" w:space="0" w:color="auto"/>
        <w:right w:val="none" w:sz="0" w:space="0" w:color="auto"/>
      </w:divBdr>
      <w:divsChild>
        <w:div w:id="51738737">
          <w:marLeft w:val="0"/>
          <w:marRight w:val="0"/>
          <w:marTop w:val="0"/>
          <w:marBottom w:val="0"/>
          <w:divBdr>
            <w:top w:val="none" w:sz="0" w:space="0" w:color="auto"/>
            <w:left w:val="none" w:sz="0" w:space="0" w:color="auto"/>
            <w:bottom w:val="none" w:sz="0" w:space="0" w:color="auto"/>
            <w:right w:val="none" w:sz="0" w:space="0" w:color="auto"/>
          </w:divBdr>
          <w:divsChild>
            <w:div w:id="342585772">
              <w:marLeft w:val="0"/>
              <w:marRight w:val="0"/>
              <w:marTop w:val="0"/>
              <w:marBottom w:val="0"/>
              <w:divBdr>
                <w:top w:val="none" w:sz="0" w:space="0" w:color="auto"/>
                <w:left w:val="none" w:sz="0" w:space="0" w:color="auto"/>
                <w:bottom w:val="none" w:sz="0" w:space="0" w:color="auto"/>
                <w:right w:val="none" w:sz="0" w:space="0" w:color="auto"/>
              </w:divBdr>
              <w:divsChild>
                <w:div w:id="867108495">
                  <w:marLeft w:val="0"/>
                  <w:marRight w:val="0"/>
                  <w:marTop w:val="0"/>
                  <w:marBottom w:val="0"/>
                  <w:divBdr>
                    <w:top w:val="none" w:sz="0" w:space="0" w:color="auto"/>
                    <w:left w:val="none" w:sz="0" w:space="0" w:color="auto"/>
                    <w:bottom w:val="none" w:sz="0" w:space="0" w:color="auto"/>
                    <w:right w:val="none" w:sz="0" w:space="0" w:color="auto"/>
                  </w:divBdr>
                  <w:divsChild>
                    <w:div w:id="1056440351">
                      <w:marLeft w:val="0"/>
                      <w:marRight w:val="0"/>
                      <w:marTop w:val="0"/>
                      <w:marBottom w:val="0"/>
                      <w:divBdr>
                        <w:top w:val="none" w:sz="0" w:space="0" w:color="auto"/>
                        <w:left w:val="none" w:sz="0" w:space="0" w:color="auto"/>
                        <w:bottom w:val="none" w:sz="0" w:space="0" w:color="auto"/>
                        <w:right w:val="none" w:sz="0" w:space="0" w:color="auto"/>
                      </w:divBdr>
                      <w:divsChild>
                        <w:div w:id="1445685183">
                          <w:marLeft w:val="0"/>
                          <w:marRight w:val="0"/>
                          <w:marTop w:val="0"/>
                          <w:marBottom w:val="0"/>
                          <w:divBdr>
                            <w:top w:val="none" w:sz="0" w:space="0" w:color="auto"/>
                            <w:left w:val="none" w:sz="0" w:space="0" w:color="auto"/>
                            <w:bottom w:val="none" w:sz="0" w:space="0" w:color="auto"/>
                            <w:right w:val="none" w:sz="0" w:space="0" w:color="auto"/>
                          </w:divBdr>
                          <w:divsChild>
                            <w:div w:id="699012079">
                              <w:marLeft w:val="0"/>
                              <w:marRight w:val="0"/>
                              <w:marTop w:val="0"/>
                              <w:marBottom w:val="0"/>
                              <w:divBdr>
                                <w:top w:val="none" w:sz="0" w:space="0" w:color="auto"/>
                                <w:left w:val="none" w:sz="0" w:space="0" w:color="auto"/>
                                <w:bottom w:val="none" w:sz="0" w:space="0" w:color="auto"/>
                                <w:right w:val="none" w:sz="0" w:space="0" w:color="auto"/>
                              </w:divBdr>
                              <w:divsChild>
                                <w:div w:id="1351100753">
                                  <w:marLeft w:val="0"/>
                                  <w:marRight w:val="0"/>
                                  <w:marTop w:val="0"/>
                                  <w:marBottom w:val="0"/>
                                  <w:divBdr>
                                    <w:top w:val="none" w:sz="0" w:space="0" w:color="auto"/>
                                    <w:left w:val="none" w:sz="0" w:space="0" w:color="auto"/>
                                    <w:bottom w:val="none" w:sz="0" w:space="0" w:color="auto"/>
                                    <w:right w:val="none" w:sz="0" w:space="0" w:color="auto"/>
                                  </w:divBdr>
                                  <w:divsChild>
                                    <w:div w:id="12497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870330">
                      <w:marLeft w:val="0"/>
                      <w:marRight w:val="0"/>
                      <w:marTop w:val="0"/>
                      <w:marBottom w:val="0"/>
                      <w:divBdr>
                        <w:top w:val="none" w:sz="0" w:space="0" w:color="auto"/>
                        <w:left w:val="none" w:sz="0" w:space="0" w:color="auto"/>
                        <w:bottom w:val="none" w:sz="0" w:space="0" w:color="auto"/>
                        <w:right w:val="none" w:sz="0" w:space="0" w:color="auto"/>
                      </w:divBdr>
                      <w:divsChild>
                        <w:div w:id="5956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32770">
          <w:marLeft w:val="0"/>
          <w:marRight w:val="0"/>
          <w:marTop w:val="0"/>
          <w:marBottom w:val="0"/>
          <w:divBdr>
            <w:top w:val="none" w:sz="0" w:space="0" w:color="auto"/>
            <w:left w:val="none" w:sz="0" w:space="0" w:color="auto"/>
            <w:bottom w:val="none" w:sz="0" w:space="0" w:color="auto"/>
            <w:right w:val="none" w:sz="0" w:space="0" w:color="auto"/>
          </w:divBdr>
          <w:divsChild>
            <w:div w:id="901527600">
              <w:marLeft w:val="0"/>
              <w:marRight w:val="0"/>
              <w:marTop w:val="0"/>
              <w:marBottom w:val="0"/>
              <w:divBdr>
                <w:top w:val="none" w:sz="0" w:space="0" w:color="auto"/>
                <w:left w:val="none" w:sz="0" w:space="0" w:color="auto"/>
                <w:bottom w:val="none" w:sz="0" w:space="0" w:color="auto"/>
                <w:right w:val="none" w:sz="0" w:space="0" w:color="auto"/>
              </w:divBdr>
              <w:divsChild>
                <w:div w:id="1012728046">
                  <w:marLeft w:val="0"/>
                  <w:marRight w:val="0"/>
                  <w:marTop w:val="0"/>
                  <w:marBottom w:val="0"/>
                  <w:divBdr>
                    <w:top w:val="none" w:sz="0" w:space="0" w:color="auto"/>
                    <w:left w:val="none" w:sz="0" w:space="0" w:color="auto"/>
                    <w:bottom w:val="none" w:sz="0" w:space="0" w:color="auto"/>
                    <w:right w:val="none" w:sz="0" w:space="0" w:color="auto"/>
                  </w:divBdr>
                  <w:divsChild>
                    <w:div w:id="671031186">
                      <w:marLeft w:val="0"/>
                      <w:marRight w:val="0"/>
                      <w:marTop w:val="0"/>
                      <w:marBottom w:val="0"/>
                      <w:divBdr>
                        <w:top w:val="none" w:sz="0" w:space="0" w:color="auto"/>
                        <w:left w:val="none" w:sz="0" w:space="0" w:color="auto"/>
                        <w:bottom w:val="none" w:sz="0" w:space="0" w:color="auto"/>
                        <w:right w:val="none" w:sz="0" w:space="0" w:color="auto"/>
                      </w:divBdr>
                      <w:divsChild>
                        <w:div w:id="1625650529">
                          <w:marLeft w:val="0"/>
                          <w:marRight w:val="0"/>
                          <w:marTop w:val="0"/>
                          <w:marBottom w:val="0"/>
                          <w:divBdr>
                            <w:top w:val="none" w:sz="0" w:space="0" w:color="auto"/>
                            <w:left w:val="none" w:sz="0" w:space="0" w:color="auto"/>
                            <w:bottom w:val="none" w:sz="0" w:space="0" w:color="auto"/>
                            <w:right w:val="none" w:sz="0" w:space="0" w:color="auto"/>
                          </w:divBdr>
                          <w:divsChild>
                            <w:div w:id="134685064">
                              <w:marLeft w:val="0"/>
                              <w:marRight w:val="0"/>
                              <w:marTop w:val="0"/>
                              <w:marBottom w:val="0"/>
                              <w:divBdr>
                                <w:top w:val="none" w:sz="0" w:space="0" w:color="auto"/>
                                <w:left w:val="none" w:sz="0" w:space="0" w:color="auto"/>
                                <w:bottom w:val="none" w:sz="0" w:space="0" w:color="auto"/>
                                <w:right w:val="none" w:sz="0" w:space="0" w:color="auto"/>
                              </w:divBdr>
                              <w:divsChild>
                                <w:div w:id="2094204108">
                                  <w:marLeft w:val="0"/>
                                  <w:marRight w:val="0"/>
                                  <w:marTop w:val="0"/>
                                  <w:marBottom w:val="0"/>
                                  <w:divBdr>
                                    <w:top w:val="none" w:sz="0" w:space="0" w:color="auto"/>
                                    <w:left w:val="none" w:sz="0" w:space="0" w:color="auto"/>
                                    <w:bottom w:val="none" w:sz="0" w:space="0" w:color="auto"/>
                                    <w:right w:val="none" w:sz="0" w:space="0" w:color="auto"/>
                                  </w:divBdr>
                                  <w:divsChild>
                                    <w:div w:id="1245409401">
                                      <w:marLeft w:val="0"/>
                                      <w:marRight w:val="0"/>
                                      <w:marTop w:val="0"/>
                                      <w:marBottom w:val="0"/>
                                      <w:divBdr>
                                        <w:top w:val="none" w:sz="0" w:space="0" w:color="auto"/>
                                        <w:left w:val="none" w:sz="0" w:space="0" w:color="auto"/>
                                        <w:bottom w:val="none" w:sz="0" w:space="0" w:color="auto"/>
                                        <w:right w:val="none" w:sz="0" w:space="0" w:color="auto"/>
                                      </w:divBdr>
                                      <w:divsChild>
                                        <w:div w:id="138807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122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94733">
          <w:marLeft w:val="0"/>
          <w:marRight w:val="0"/>
          <w:marTop w:val="0"/>
          <w:marBottom w:val="0"/>
          <w:divBdr>
            <w:top w:val="none" w:sz="0" w:space="0" w:color="auto"/>
            <w:left w:val="none" w:sz="0" w:space="0" w:color="auto"/>
            <w:bottom w:val="none" w:sz="0" w:space="0" w:color="auto"/>
            <w:right w:val="none" w:sz="0" w:space="0" w:color="auto"/>
          </w:divBdr>
          <w:divsChild>
            <w:div w:id="792555699">
              <w:marLeft w:val="0"/>
              <w:marRight w:val="0"/>
              <w:marTop w:val="0"/>
              <w:marBottom w:val="0"/>
              <w:divBdr>
                <w:top w:val="none" w:sz="0" w:space="0" w:color="auto"/>
                <w:left w:val="none" w:sz="0" w:space="0" w:color="auto"/>
                <w:bottom w:val="none" w:sz="0" w:space="0" w:color="auto"/>
                <w:right w:val="none" w:sz="0" w:space="0" w:color="auto"/>
              </w:divBdr>
              <w:divsChild>
                <w:div w:id="149953672">
                  <w:marLeft w:val="0"/>
                  <w:marRight w:val="0"/>
                  <w:marTop w:val="0"/>
                  <w:marBottom w:val="0"/>
                  <w:divBdr>
                    <w:top w:val="none" w:sz="0" w:space="0" w:color="auto"/>
                    <w:left w:val="none" w:sz="0" w:space="0" w:color="auto"/>
                    <w:bottom w:val="none" w:sz="0" w:space="0" w:color="auto"/>
                    <w:right w:val="none" w:sz="0" w:space="0" w:color="auto"/>
                  </w:divBdr>
                  <w:divsChild>
                    <w:div w:id="806318225">
                      <w:marLeft w:val="0"/>
                      <w:marRight w:val="0"/>
                      <w:marTop w:val="0"/>
                      <w:marBottom w:val="0"/>
                      <w:divBdr>
                        <w:top w:val="none" w:sz="0" w:space="0" w:color="auto"/>
                        <w:left w:val="none" w:sz="0" w:space="0" w:color="auto"/>
                        <w:bottom w:val="none" w:sz="0" w:space="0" w:color="auto"/>
                        <w:right w:val="none" w:sz="0" w:space="0" w:color="auto"/>
                      </w:divBdr>
                      <w:divsChild>
                        <w:div w:id="1178697214">
                          <w:marLeft w:val="0"/>
                          <w:marRight w:val="0"/>
                          <w:marTop w:val="0"/>
                          <w:marBottom w:val="0"/>
                          <w:divBdr>
                            <w:top w:val="none" w:sz="0" w:space="0" w:color="auto"/>
                            <w:left w:val="none" w:sz="0" w:space="0" w:color="auto"/>
                            <w:bottom w:val="none" w:sz="0" w:space="0" w:color="auto"/>
                            <w:right w:val="none" w:sz="0" w:space="0" w:color="auto"/>
                          </w:divBdr>
                          <w:divsChild>
                            <w:div w:id="1861818221">
                              <w:marLeft w:val="0"/>
                              <w:marRight w:val="0"/>
                              <w:marTop w:val="0"/>
                              <w:marBottom w:val="0"/>
                              <w:divBdr>
                                <w:top w:val="none" w:sz="0" w:space="0" w:color="auto"/>
                                <w:left w:val="none" w:sz="0" w:space="0" w:color="auto"/>
                                <w:bottom w:val="none" w:sz="0" w:space="0" w:color="auto"/>
                                <w:right w:val="none" w:sz="0" w:space="0" w:color="auto"/>
                              </w:divBdr>
                              <w:divsChild>
                                <w:div w:id="929392954">
                                  <w:marLeft w:val="0"/>
                                  <w:marRight w:val="0"/>
                                  <w:marTop w:val="0"/>
                                  <w:marBottom w:val="0"/>
                                  <w:divBdr>
                                    <w:top w:val="none" w:sz="0" w:space="0" w:color="auto"/>
                                    <w:left w:val="none" w:sz="0" w:space="0" w:color="auto"/>
                                    <w:bottom w:val="none" w:sz="0" w:space="0" w:color="auto"/>
                                    <w:right w:val="none" w:sz="0" w:space="0" w:color="auto"/>
                                  </w:divBdr>
                                  <w:divsChild>
                                    <w:div w:id="990253302">
                                      <w:marLeft w:val="0"/>
                                      <w:marRight w:val="0"/>
                                      <w:marTop w:val="0"/>
                                      <w:marBottom w:val="0"/>
                                      <w:divBdr>
                                        <w:top w:val="none" w:sz="0" w:space="0" w:color="auto"/>
                                        <w:left w:val="none" w:sz="0" w:space="0" w:color="auto"/>
                                        <w:bottom w:val="none" w:sz="0" w:space="0" w:color="auto"/>
                                        <w:right w:val="none" w:sz="0" w:space="0" w:color="auto"/>
                                      </w:divBdr>
                                      <w:divsChild>
                                        <w:div w:id="7513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0942613">
      <w:bodyDiv w:val="1"/>
      <w:marLeft w:val="0"/>
      <w:marRight w:val="0"/>
      <w:marTop w:val="0"/>
      <w:marBottom w:val="0"/>
      <w:divBdr>
        <w:top w:val="none" w:sz="0" w:space="0" w:color="auto"/>
        <w:left w:val="none" w:sz="0" w:space="0" w:color="auto"/>
        <w:bottom w:val="none" w:sz="0" w:space="0" w:color="auto"/>
        <w:right w:val="none" w:sz="0" w:space="0" w:color="auto"/>
      </w:divBdr>
    </w:div>
    <w:div w:id="1236010068">
      <w:bodyDiv w:val="1"/>
      <w:marLeft w:val="0"/>
      <w:marRight w:val="0"/>
      <w:marTop w:val="0"/>
      <w:marBottom w:val="0"/>
      <w:divBdr>
        <w:top w:val="none" w:sz="0" w:space="0" w:color="auto"/>
        <w:left w:val="none" w:sz="0" w:space="0" w:color="auto"/>
        <w:bottom w:val="none" w:sz="0" w:space="0" w:color="auto"/>
        <w:right w:val="none" w:sz="0" w:space="0" w:color="auto"/>
      </w:divBdr>
    </w:div>
    <w:div w:id="1263220754">
      <w:bodyDiv w:val="1"/>
      <w:marLeft w:val="0"/>
      <w:marRight w:val="0"/>
      <w:marTop w:val="0"/>
      <w:marBottom w:val="0"/>
      <w:divBdr>
        <w:top w:val="none" w:sz="0" w:space="0" w:color="auto"/>
        <w:left w:val="none" w:sz="0" w:space="0" w:color="auto"/>
        <w:bottom w:val="none" w:sz="0" w:space="0" w:color="auto"/>
        <w:right w:val="none" w:sz="0" w:space="0" w:color="auto"/>
      </w:divBdr>
    </w:div>
    <w:div w:id="1279336959">
      <w:bodyDiv w:val="1"/>
      <w:marLeft w:val="0"/>
      <w:marRight w:val="0"/>
      <w:marTop w:val="0"/>
      <w:marBottom w:val="0"/>
      <w:divBdr>
        <w:top w:val="none" w:sz="0" w:space="0" w:color="auto"/>
        <w:left w:val="none" w:sz="0" w:space="0" w:color="auto"/>
        <w:bottom w:val="none" w:sz="0" w:space="0" w:color="auto"/>
        <w:right w:val="none" w:sz="0" w:space="0" w:color="auto"/>
      </w:divBdr>
    </w:div>
    <w:div w:id="1319656103">
      <w:bodyDiv w:val="1"/>
      <w:marLeft w:val="0"/>
      <w:marRight w:val="0"/>
      <w:marTop w:val="0"/>
      <w:marBottom w:val="0"/>
      <w:divBdr>
        <w:top w:val="none" w:sz="0" w:space="0" w:color="auto"/>
        <w:left w:val="none" w:sz="0" w:space="0" w:color="auto"/>
        <w:bottom w:val="none" w:sz="0" w:space="0" w:color="auto"/>
        <w:right w:val="none" w:sz="0" w:space="0" w:color="auto"/>
      </w:divBdr>
    </w:div>
    <w:div w:id="1330600434">
      <w:bodyDiv w:val="1"/>
      <w:marLeft w:val="0"/>
      <w:marRight w:val="0"/>
      <w:marTop w:val="0"/>
      <w:marBottom w:val="0"/>
      <w:divBdr>
        <w:top w:val="none" w:sz="0" w:space="0" w:color="auto"/>
        <w:left w:val="none" w:sz="0" w:space="0" w:color="auto"/>
        <w:bottom w:val="none" w:sz="0" w:space="0" w:color="auto"/>
        <w:right w:val="none" w:sz="0" w:space="0" w:color="auto"/>
      </w:divBdr>
    </w:div>
    <w:div w:id="1340616365">
      <w:bodyDiv w:val="1"/>
      <w:marLeft w:val="0"/>
      <w:marRight w:val="0"/>
      <w:marTop w:val="0"/>
      <w:marBottom w:val="0"/>
      <w:divBdr>
        <w:top w:val="none" w:sz="0" w:space="0" w:color="auto"/>
        <w:left w:val="none" w:sz="0" w:space="0" w:color="auto"/>
        <w:bottom w:val="none" w:sz="0" w:space="0" w:color="auto"/>
        <w:right w:val="none" w:sz="0" w:space="0" w:color="auto"/>
      </w:divBdr>
    </w:div>
    <w:div w:id="1393305431">
      <w:bodyDiv w:val="1"/>
      <w:marLeft w:val="0"/>
      <w:marRight w:val="0"/>
      <w:marTop w:val="0"/>
      <w:marBottom w:val="0"/>
      <w:divBdr>
        <w:top w:val="none" w:sz="0" w:space="0" w:color="auto"/>
        <w:left w:val="none" w:sz="0" w:space="0" w:color="auto"/>
        <w:bottom w:val="none" w:sz="0" w:space="0" w:color="auto"/>
        <w:right w:val="none" w:sz="0" w:space="0" w:color="auto"/>
      </w:divBdr>
    </w:div>
    <w:div w:id="1573392488">
      <w:bodyDiv w:val="1"/>
      <w:marLeft w:val="0"/>
      <w:marRight w:val="0"/>
      <w:marTop w:val="0"/>
      <w:marBottom w:val="0"/>
      <w:divBdr>
        <w:top w:val="none" w:sz="0" w:space="0" w:color="auto"/>
        <w:left w:val="none" w:sz="0" w:space="0" w:color="auto"/>
        <w:bottom w:val="none" w:sz="0" w:space="0" w:color="auto"/>
        <w:right w:val="none" w:sz="0" w:space="0" w:color="auto"/>
      </w:divBdr>
    </w:div>
    <w:div w:id="1612978721">
      <w:bodyDiv w:val="1"/>
      <w:marLeft w:val="0"/>
      <w:marRight w:val="0"/>
      <w:marTop w:val="0"/>
      <w:marBottom w:val="0"/>
      <w:divBdr>
        <w:top w:val="none" w:sz="0" w:space="0" w:color="auto"/>
        <w:left w:val="none" w:sz="0" w:space="0" w:color="auto"/>
        <w:bottom w:val="none" w:sz="0" w:space="0" w:color="auto"/>
        <w:right w:val="none" w:sz="0" w:space="0" w:color="auto"/>
      </w:divBdr>
    </w:div>
    <w:div w:id="1652363123">
      <w:bodyDiv w:val="1"/>
      <w:marLeft w:val="0"/>
      <w:marRight w:val="0"/>
      <w:marTop w:val="0"/>
      <w:marBottom w:val="0"/>
      <w:divBdr>
        <w:top w:val="none" w:sz="0" w:space="0" w:color="auto"/>
        <w:left w:val="none" w:sz="0" w:space="0" w:color="auto"/>
        <w:bottom w:val="none" w:sz="0" w:space="0" w:color="auto"/>
        <w:right w:val="none" w:sz="0" w:space="0" w:color="auto"/>
      </w:divBdr>
      <w:divsChild>
        <w:div w:id="494076969">
          <w:marLeft w:val="0"/>
          <w:marRight w:val="0"/>
          <w:marTop w:val="0"/>
          <w:marBottom w:val="0"/>
          <w:divBdr>
            <w:top w:val="none" w:sz="0" w:space="0" w:color="auto"/>
            <w:left w:val="none" w:sz="0" w:space="0" w:color="auto"/>
            <w:bottom w:val="none" w:sz="0" w:space="0" w:color="auto"/>
            <w:right w:val="none" w:sz="0" w:space="0" w:color="auto"/>
          </w:divBdr>
          <w:divsChild>
            <w:div w:id="1686595005">
              <w:marLeft w:val="0"/>
              <w:marRight w:val="0"/>
              <w:marTop w:val="0"/>
              <w:marBottom w:val="0"/>
              <w:divBdr>
                <w:top w:val="none" w:sz="0" w:space="0" w:color="auto"/>
                <w:left w:val="none" w:sz="0" w:space="0" w:color="auto"/>
                <w:bottom w:val="none" w:sz="0" w:space="0" w:color="auto"/>
                <w:right w:val="none" w:sz="0" w:space="0" w:color="auto"/>
              </w:divBdr>
              <w:divsChild>
                <w:div w:id="1179197101">
                  <w:marLeft w:val="0"/>
                  <w:marRight w:val="0"/>
                  <w:marTop w:val="0"/>
                  <w:marBottom w:val="0"/>
                  <w:divBdr>
                    <w:top w:val="none" w:sz="0" w:space="0" w:color="auto"/>
                    <w:left w:val="none" w:sz="0" w:space="0" w:color="auto"/>
                    <w:bottom w:val="none" w:sz="0" w:space="0" w:color="auto"/>
                    <w:right w:val="none" w:sz="0" w:space="0" w:color="auto"/>
                  </w:divBdr>
                  <w:divsChild>
                    <w:div w:id="123818622">
                      <w:marLeft w:val="0"/>
                      <w:marRight w:val="0"/>
                      <w:marTop w:val="0"/>
                      <w:marBottom w:val="0"/>
                      <w:divBdr>
                        <w:top w:val="none" w:sz="0" w:space="0" w:color="auto"/>
                        <w:left w:val="none" w:sz="0" w:space="0" w:color="auto"/>
                        <w:bottom w:val="none" w:sz="0" w:space="0" w:color="auto"/>
                        <w:right w:val="none" w:sz="0" w:space="0" w:color="auto"/>
                      </w:divBdr>
                      <w:divsChild>
                        <w:div w:id="649024201">
                          <w:marLeft w:val="0"/>
                          <w:marRight w:val="0"/>
                          <w:marTop w:val="0"/>
                          <w:marBottom w:val="0"/>
                          <w:divBdr>
                            <w:top w:val="none" w:sz="0" w:space="0" w:color="auto"/>
                            <w:left w:val="none" w:sz="0" w:space="0" w:color="auto"/>
                            <w:bottom w:val="none" w:sz="0" w:space="0" w:color="auto"/>
                            <w:right w:val="none" w:sz="0" w:space="0" w:color="auto"/>
                          </w:divBdr>
                          <w:divsChild>
                            <w:div w:id="619990292">
                              <w:marLeft w:val="0"/>
                              <w:marRight w:val="0"/>
                              <w:marTop w:val="0"/>
                              <w:marBottom w:val="0"/>
                              <w:divBdr>
                                <w:top w:val="none" w:sz="0" w:space="0" w:color="auto"/>
                                <w:left w:val="none" w:sz="0" w:space="0" w:color="auto"/>
                                <w:bottom w:val="none" w:sz="0" w:space="0" w:color="auto"/>
                                <w:right w:val="none" w:sz="0" w:space="0" w:color="auto"/>
                              </w:divBdr>
                              <w:divsChild>
                                <w:div w:id="1507745593">
                                  <w:marLeft w:val="0"/>
                                  <w:marRight w:val="0"/>
                                  <w:marTop w:val="0"/>
                                  <w:marBottom w:val="0"/>
                                  <w:divBdr>
                                    <w:top w:val="none" w:sz="0" w:space="0" w:color="auto"/>
                                    <w:left w:val="none" w:sz="0" w:space="0" w:color="auto"/>
                                    <w:bottom w:val="none" w:sz="0" w:space="0" w:color="auto"/>
                                    <w:right w:val="none" w:sz="0" w:space="0" w:color="auto"/>
                                  </w:divBdr>
                                  <w:divsChild>
                                    <w:div w:id="1864858895">
                                      <w:marLeft w:val="0"/>
                                      <w:marRight w:val="0"/>
                                      <w:marTop w:val="0"/>
                                      <w:marBottom w:val="0"/>
                                      <w:divBdr>
                                        <w:top w:val="none" w:sz="0" w:space="0" w:color="auto"/>
                                        <w:left w:val="none" w:sz="0" w:space="0" w:color="auto"/>
                                        <w:bottom w:val="none" w:sz="0" w:space="0" w:color="auto"/>
                                        <w:right w:val="none" w:sz="0" w:space="0" w:color="auto"/>
                                      </w:divBdr>
                                      <w:divsChild>
                                        <w:div w:id="156363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853359">
          <w:marLeft w:val="0"/>
          <w:marRight w:val="0"/>
          <w:marTop w:val="0"/>
          <w:marBottom w:val="0"/>
          <w:divBdr>
            <w:top w:val="none" w:sz="0" w:space="0" w:color="auto"/>
            <w:left w:val="none" w:sz="0" w:space="0" w:color="auto"/>
            <w:bottom w:val="none" w:sz="0" w:space="0" w:color="auto"/>
            <w:right w:val="none" w:sz="0" w:space="0" w:color="auto"/>
          </w:divBdr>
          <w:divsChild>
            <w:div w:id="922684789">
              <w:marLeft w:val="0"/>
              <w:marRight w:val="0"/>
              <w:marTop w:val="0"/>
              <w:marBottom w:val="0"/>
              <w:divBdr>
                <w:top w:val="none" w:sz="0" w:space="0" w:color="auto"/>
                <w:left w:val="none" w:sz="0" w:space="0" w:color="auto"/>
                <w:bottom w:val="none" w:sz="0" w:space="0" w:color="auto"/>
                <w:right w:val="none" w:sz="0" w:space="0" w:color="auto"/>
              </w:divBdr>
              <w:divsChild>
                <w:div w:id="571937574">
                  <w:marLeft w:val="0"/>
                  <w:marRight w:val="0"/>
                  <w:marTop w:val="0"/>
                  <w:marBottom w:val="0"/>
                  <w:divBdr>
                    <w:top w:val="none" w:sz="0" w:space="0" w:color="auto"/>
                    <w:left w:val="none" w:sz="0" w:space="0" w:color="auto"/>
                    <w:bottom w:val="none" w:sz="0" w:space="0" w:color="auto"/>
                    <w:right w:val="none" w:sz="0" w:space="0" w:color="auto"/>
                  </w:divBdr>
                  <w:divsChild>
                    <w:div w:id="560168269">
                      <w:marLeft w:val="0"/>
                      <w:marRight w:val="0"/>
                      <w:marTop w:val="0"/>
                      <w:marBottom w:val="0"/>
                      <w:divBdr>
                        <w:top w:val="none" w:sz="0" w:space="0" w:color="auto"/>
                        <w:left w:val="none" w:sz="0" w:space="0" w:color="auto"/>
                        <w:bottom w:val="none" w:sz="0" w:space="0" w:color="auto"/>
                        <w:right w:val="none" w:sz="0" w:space="0" w:color="auto"/>
                      </w:divBdr>
                      <w:divsChild>
                        <w:div w:id="482086760">
                          <w:marLeft w:val="0"/>
                          <w:marRight w:val="0"/>
                          <w:marTop w:val="0"/>
                          <w:marBottom w:val="0"/>
                          <w:divBdr>
                            <w:top w:val="none" w:sz="0" w:space="0" w:color="auto"/>
                            <w:left w:val="none" w:sz="0" w:space="0" w:color="auto"/>
                            <w:bottom w:val="none" w:sz="0" w:space="0" w:color="auto"/>
                            <w:right w:val="none" w:sz="0" w:space="0" w:color="auto"/>
                          </w:divBdr>
                          <w:divsChild>
                            <w:div w:id="30498563">
                              <w:marLeft w:val="0"/>
                              <w:marRight w:val="0"/>
                              <w:marTop w:val="0"/>
                              <w:marBottom w:val="0"/>
                              <w:divBdr>
                                <w:top w:val="none" w:sz="0" w:space="0" w:color="auto"/>
                                <w:left w:val="none" w:sz="0" w:space="0" w:color="auto"/>
                                <w:bottom w:val="none" w:sz="0" w:space="0" w:color="auto"/>
                                <w:right w:val="none" w:sz="0" w:space="0" w:color="auto"/>
                              </w:divBdr>
                              <w:divsChild>
                                <w:div w:id="1886521041">
                                  <w:marLeft w:val="0"/>
                                  <w:marRight w:val="0"/>
                                  <w:marTop w:val="0"/>
                                  <w:marBottom w:val="0"/>
                                  <w:divBdr>
                                    <w:top w:val="none" w:sz="0" w:space="0" w:color="auto"/>
                                    <w:left w:val="none" w:sz="0" w:space="0" w:color="auto"/>
                                    <w:bottom w:val="none" w:sz="0" w:space="0" w:color="auto"/>
                                    <w:right w:val="none" w:sz="0" w:space="0" w:color="auto"/>
                                  </w:divBdr>
                                  <w:divsChild>
                                    <w:div w:id="292029880">
                                      <w:marLeft w:val="0"/>
                                      <w:marRight w:val="0"/>
                                      <w:marTop w:val="0"/>
                                      <w:marBottom w:val="0"/>
                                      <w:divBdr>
                                        <w:top w:val="none" w:sz="0" w:space="0" w:color="auto"/>
                                        <w:left w:val="none" w:sz="0" w:space="0" w:color="auto"/>
                                        <w:bottom w:val="none" w:sz="0" w:space="0" w:color="auto"/>
                                        <w:right w:val="none" w:sz="0" w:space="0" w:color="auto"/>
                                      </w:divBdr>
                                      <w:divsChild>
                                        <w:div w:id="1535726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329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459840">
          <w:marLeft w:val="0"/>
          <w:marRight w:val="0"/>
          <w:marTop w:val="0"/>
          <w:marBottom w:val="0"/>
          <w:divBdr>
            <w:top w:val="none" w:sz="0" w:space="0" w:color="auto"/>
            <w:left w:val="none" w:sz="0" w:space="0" w:color="auto"/>
            <w:bottom w:val="none" w:sz="0" w:space="0" w:color="auto"/>
            <w:right w:val="none" w:sz="0" w:space="0" w:color="auto"/>
          </w:divBdr>
          <w:divsChild>
            <w:div w:id="1109817628">
              <w:marLeft w:val="0"/>
              <w:marRight w:val="0"/>
              <w:marTop w:val="0"/>
              <w:marBottom w:val="0"/>
              <w:divBdr>
                <w:top w:val="none" w:sz="0" w:space="0" w:color="auto"/>
                <w:left w:val="none" w:sz="0" w:space="0" w:color="auto"/>
                <w:bottom w:val="none" w:sz="0" w:space="0" w:color="auto"/>
                <w:right w:val="none" w:sz="0" w:space="0" w:color="auto"/>
              </w:divBdr>
              <w:divsChild>
                <w:div w:id="769741334">
                  <w:marLeft w:val="0"/>
                  <w:marRight w:val="0"/>
                  <w:marTop w:val="0"/>
                  <w:marBottom w:val="0"/>
                  <w:divBdr>
                    <w:top w:val="none" w:sz="0" w:space="0" w:color="auto"/>
                    <w:left w:val="none" w:sz="0" w:space="0" w:color="auto"/>
                    <w:bottom w:val="none" w:sz="0" w:space="0" w:color="auto"/>
                    <w:right w:val="none" w:sz="0" w:space="0" w:color="auto"/>
                  </w:divBdr>
                  <w:divsChild>
                    <w:div w:id="1254123795">
                      <w:marLeft w:val="0"/>
                      <w:marRight w:val="0"/>
                      <w:marTop w:val="0"/>
                      <w:marBottom w:val="0"/>
                      <w:divBdr>
                        <w:top w:val="none" w:sz="0" w:space="0" w:color="auto"/>
                        <w:left w:val="none" w:sz="0" w:space="0" w:color="auto"/>
                        <w:bottom w:val="none" w:sz="0" w:space="0" w:color="auto"/>
                        <w:right w:val="none" w:sz="0" w:space="0" w:color="auto"/>
                      </w:divBdr>
                      <w:divsChild>
                        <w:div w:id="2060350924">
                          <w:marLeft w:val="0"/>
                          <w:marRight w:val="0"/>
                          <w:marTop w:val="0"/>
                          <w:marBottom w:val="0"/>
                          <w:divBdr>
                            <w:top w:val="none" w:sz="0" w:space="0" w:color="auto"/>
                            <w:left w:val="none" w:sz="0" w:space="0" w:color="auto"/>
                            <w:bottom w:val="none" w:sz="0" w:space="0" w:color="auto"/>
                            <w:right w:val="none" w:sz="0" w:space="0" w:color="auto"/>
                          </w:divBdr>
                          <w:divsChild>
                            <w:div w:id="259021713">
                              <w:marLeft w:val="0"/>
                              <w:marRight w:val="0"/>
                              <w:marTop w:val="0"/>
                              <w:marBottom w:val="0"/>
                              <w:divBdr>
                                <w:top w:val="none" w:sz="0" w:space="0" w:color="auto"/>
                                <w:left w:val="none" w:sz="0" w:space="0" w:color="auto"/>
                                <w:bottom w:val="none" w:sz="0" w:space="0" w:color="auto"/>
                                <w:right w:val="none" w:sz="0" w:space="0" w:color="auto"/>
                              </w:divBdr>
                              <w:divsChild>
                                <w:div w:id="635568135">
                                  <w:marLeft w:val="0"/>
                                  <w:marRight w:val="0"/>
                                  <w:marTop w:val="0"/>
                                  <w:marBottom w:val="0"/>
                                  <w:divBdr>
                                    <w:top w:val="none" w:sz="0" w:space="0" w:color="auto"/>
                                    <w:left w:val="none" w:sz="0" w:space="0" w:color="auto"/>
                                    <w:bottom w:val="none" w:sz="0" w:space="0" w:color="auto"/>
                                    <w:right w:val="none" w:sz="0" w:space="0" w:color="auto"/>
                                  </w:divBdr>
                                  <w:divsChild>
                                    <w:div w:id="15334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97005">
                      <w:marLeft w:val="0"/>
                      <w:marRight w:val="0"/>
                      <w:marTop w:val="0"/>
                      <w:marBottom w:val="0"/>
                      <w:divBdr>
                        <w:top w:val="none" w:sz="0" w:space="0" w:color="auto"/>
                        <w:left w:val="none" w:sz="0" w:space="0" w:color="auto"/>
                        <w:bottom w:val="none" w:sz="0" w:space="0" w:color="auto"/>
                        <w:right w:val="none" w:sz="0" w:space="0" w:color="auto"/>
                      </w:divBdr>
                      <w:divsChild>
                        <w:div w:id="6319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41322">
      <w:bodyDiv w:val="1"/>
      <w:marLeft w:val="0"/>
      <w:marRight w:val="0"/>
      <w:marTop w:val="0"/>
      <w:marBottom w:val="0"/>
      <w:divBdr>
        <w:top w:val="none" w:sz="0" w:space="0" w:color="auto"/>
        <w:left w:val="none" w:sz="0" w:space="0" w:color="auto"/>
        <w:bottom w:val="none" w:sz="0" w:space="0" w:color="auto"/>
        <w:right w:val="none" w:sz="0" w:space="0" w:color="auto"/>
      </w:divBdr>
    </w:div>
    <w:div w:id="1828089682">
      <w:bodyDiv w:val="1"/>
      <w:marLeft w:val="0"/>
      <w:marRight w:val="0"/>
      <w:marTop w:val="0"/>
      <w:marBottom w:val="0"/>
      <w:divBdr>
        <w:top w:val="none" w:sz="0" w:space="0" w:color="auto"/>
        <w:left w:val="none" w:sz="0" w:space="0" w:color="auto"/>
        <w:bottom w:val="none" w:sz="0" w:space="0" w:color="auto"/>
        <w:right w:val="none" w:sz="0" w:space="0" w:color="auto"/>
      </w:divBdr>
    </w:div>
    <w:div w:id="1921525634">
      <w:bodyDiv w:val="1"/>
      <w:marLeft w:val="0"/>
      <w:marRight w:val="0"/>
      <w:marTop w:val="0"/>
      <w:marBottom w:val="0"/>
      <w:divBdr>
        <w:top w:val="none" w:sz="0" w:space="0" w:color="auto"/>
        <w:left w:val="none" w:sz="0" w:space="0" w:color="auto"/>
        <w:bottom w:val="none" w:sz="0" w:space="0" w:color="auto"/>
        <w:right w:val="none" w:sz="0" w:space="0" w:color="auto"/>
      </w:divBdr>
    </w:div>
    <w:div w:id="1947077762">
      <w:bodyDiv w:val="1"/>
      <w:marLeft w:val="0"/>
      <w:marRight w:val="0"/>
      <w:marTop w:val="0"/>
      <w:marBottom w:val="0"/>
      <w:divBdr>
        <w:top w:val="none" w:sz="0" w:space="0" w:color="auto"/>
        <w:left w:val="none" w:sz="0" w:space="0" w:color="auto"/>
        <w:bottom w:val="none" w:sz="0" w:space="0" w:color="auto"/>
        <w:right w:val="none" w:sz="0" w:space="0" w:color="auto"/>
      </w:divBdr>
      <w:divsChild>
        <w:div w:id="320814317">
          <w:marLeft w:val="0"/>
          <w:marRight w:val="0"/>
          <w:marTop w:val="0"/>
          <w:marBottom w:val="0"/>
          <w:divBdr>
            <w:top w:val="none" w:sz="0" w:space="0" w:color="auto"/>
            <w:left w:val="none" w:sz="0" w:space="0" w:color="auto"/>
            <w:bottom w:val="none" w:sz="0" w:space="0" w:color="auto"/>
            <w:right w:val="none" w:sz="0" w:space="0" w:color="auto"/>
          </w:divBdr>
          <w:divsChild>
            <w:div w:id="1800030717">
              <w:marLeft w:val="0"/>
              <w:marRight w:val="0"/>
              <w:marTop w:val="0"/>
              <w:marBottom w:val="0"/>
              <w:divBdr>
                <w:top w:val="none" w:sz="0" w:space="0" w:color="auto"/>
                <w:left w:val="none" w:sz="0" w:space="0" w:color="auto"/>
                <w:bottom w:val="none" w:sz="0" w:space="0" w:color="auto"/>
                <w:right w:val="none" w:sz="0" w:space="0" w:color="auto"/>
              </w:divBdr>
              <w:divsChild>
                <w:div w:id="506141117">
                  <w:marLeft w:val="0"/>
                  <w:marRight w:val="0"/>
                  <w:marTop w:val="0"/>
                  <w:marBottom w:val="0"/>
                  <w:divBdr>
                    <w:top w:val="none" w:sz="0" w:space="0" w:color="auto"/>
                    <w:left w:val="none" w:sz="0" w:space="0" w:color="auto"/>
                    <w:bottom w:val="none" w:sz="0" w:space="0" w:color="auto"/>
                    <w:right w:val="none" w:sz="0" w:space="0" w:color="auto"/>
                  </w:divBdr>
                  <w:divsChild>
                    <w:div w:id="1392192392">
                      <w:marLeft w:val="0"/>
                      <w:marRight w:val="0"/>
                      <w:marTop w:val="0"/>
                      <w:marBottom w:val="0"/>
                      <w:divBdr>
                        <w:top w:val="none" w:sz="0" w:space="0" w:color="auto"/>
                        <w:left w:val="none" w:sz="0" w:space="0" w:color="auto"/>
                        <w:bottom w:val="none" w:sz="0" w:space="0" w:color="auto"/>
                        <w:right w:val="none" w:sz="0" w:space="0" w:color="auto"/>
                      </w:divBdr>
                      <w:divsChild>
                        <w:div w:id="515778411">
                          <w:marLeft w:val="0"/>
                          <w:marRight w:val="0"/>
                          <w:marTop w:val="0"/>
                          <w:marBottom w:val="0"/>
                          <w:divBdr>
                            <w:top w:val="none" w:sz="0" w:space="0" w:color="auto"/>
                            <w:left w:val="none" w:sz="0" w:space="0" w:color="auto"/>
                            <w:bottom w:val="none" w:sz="0" w:space="0" w:color="auto"/>
                            <w:right w:val="none" w:sz="0" w:space="0" w:color="auto"/>
                          </w:divBdr>
                          <w:divsChild>
                            <w:div w:id="1171792706">
                              <w:marLeft w:val="0"/>
                              <w:marRight w:val="0"/>
                              <w:marTop w:val="0"/>
                              <w:marBottom w:val="0"/>
                              <w:divBdr>
                                <w:top w:val="none" w:sz="0" w:space="0" w:color="auto"/>
                                <w:left w:val="none" w:sz="0" w:space="0" w:color="auto"/>
                                <w:bottom w:val="none" w:sz="0" w:space="0" w:color="auto"/>
                                <w:right w:val="none" w:sz="0" w:space="0" w:color="auto"/>
                              </w:divBdr>
                              <w:divsChild>
                                <w:div w:id="1598244897">
                                  <w:marLeft w:val="0"/>
                                  <w:marRight w:val="0"/>
                                  <w:marTop w:val="0"/>
                                  <w:marBottom w:val="0"/>
                                  <w:divBdr>
                                    <w:top w:val="none" w:sz="0" w:space="0" w:color="auto"/>
                                    <w:left w:val="none" w:sz="0" w:space="0" w:color="auto"/>
                                    <w:bottom w:val="none" w:sz="0" w:space="0" w:color="auto"/>
                                    <w:right w:val="none" w:sz="0" w:space="0" w:color="auto"/>
                                  </w:divBdr>
                                  <w:divsChild>
                                    <w:div w:id="1244950545">
                                      <w:marLeft w:val="0"/>
                                      <w:marRight w:val="0"/>
                                      <w:marTop w:val="0"/>
                                      <w:marBottom w:val="0"/>
                                      <w:divBdr>
                                        <w:top w:val="none" w:sz="0" w:space="0" w:color="auto"/>
                                        <w:left w:val="none" w:sz="0" w:space="0" w:color="auto"/>
                                        <w:bottom w:val="none" w:sz="0" w:space="0" w:color="auto"/>
                                        <w:right w:val="none" w:sz="0" w:space="0" w:color="auto"/>
                                      </w:divBdr>
                                      <w:divsChild>
                                        <w:div w:id="18598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399424">
          <w:marLeft w:val="0"/>
          <w:marRight w:val="0"/>
          <w:marTop w:val="0"/>
          <w:marBottom w:val="0"/>
          <w:divBdr>
            <w:top w:val="none" w:sz="0" w:space="0" w:color="auto"/>
            <w:left w:val="none" w:sz="0" w:space="0" w:color="auto"/>
            <w:bottom w:val="none" w:sz="0" w:space="0" w:color="auto"/>
            <w:right w:val="none" w:sz="0" w:space="0" w:color="auto"/>
          </w:divBdr>
          <w:divsChild>
            <w:div w:id="204803391">
              <w:marLeft w:val="0"/>
              <w:marRight w:val="0"/>
              <w:marTop w:val="0"/>
              <w:marBottom w:val="0"/>
              <w:divBdr>
                <w:top w:val="none" w:sz="0" w:space="0" w:color="auto"/>
                <w:left w:val="none" w:sz="0" w:space="0" w:color="auto"/>
                <w:bottom w:val="none" w:sz="0" w:space="0" w:color="auto"/>
                <w:right w:val="none" w:sz="0" w:space="0" w:color="auto"/>
              </w:divBdr>
              <w:divsChild>
                <w:div w:id="819155087">
                  <w:marLeft w:val="0"/>
                  <w:marRight w:val="0"/>
                  <w:marTop w:val="0"/>
                  <w:marBottom w:val="0"/>
                  <w:divBdr>
                    <w:top w:val="none" w:sz="0" w:space="0" w:color="auto"/>
                    <w:left w:val="none" w:sz="0" w:space="0" w:color="auto"/>
                    <w:bottom w:val="none" w:sz="0" w:space="0" w:color="auto"/>
                    <w:right w:val="none" w:sz="0" w:space="0" w:color="auto"/>
                  </w:divBdr>
                  <w:divsChild>
                    <w:div w:id="1643535574">
                      <w:marLeft w:val="0"/>
                      <w:marRight w:val="0"/>
                      <w:marTop w:val="0"/>
                      <w:marBottom w:val="0"/>
                      <w:divBdr>
                        <w:top w:val="none" w:sz="0" w:space="0" w:color="auto"/>
                        <w:left w:val="none" w:sz="0" w:space="0" w:color="auto"/>
                        <w:bottom w:val="none" w:sz="0" w:space="0" w:color="auto"/>
                        <w:right w:val="none" w:sz="0" w:space="0" w:color="auto"/>
                      </w:divBdr>
                      <w:divsChild>
                        <w:div w:id="368802657">
                          <w:marLeft w:val="0"/>
                          <w:marRight w:val="0"/>
                          <w:marTop w:val="0"/>
                          <w:marBottom w:val="0"/>
                          <w:divBdr>
                            <w:top w:val="none" w:sz="0" w:space="0" w:color="auto"/>
                            <w:left w:val="none" w:sz="0" w:space="0" w:color="auto"/>
                            <w:bottom w:val="none" w:sz="0" w:space="0" w:color="auto"/>
                            <w:right w:val="none" w:sz="0" w:space="0" w:color="auto"/>
                          </w:divBdr>
                          <w:divsChild>
                            <w:div w:id="391122872">
                              <w:marLeft w:val="0"/>
                              <w:marRight w:val="0"/>
                              <w:marTop w:val="0"/>
                              <w:marBottom w:val="0"/>
                              <w:divBdr>
                                <w:top w:val="none" w:sz="0" w:space="0" w:color="auto"/>
                                <w:left w:val="none" w:sz="0" w:space="0" w:color="auto"/>
                                <w:bottom w:val="none" w:sz="0" w:space="0" w:color="auto"/>
                                <w:right w:val="none" w:sz="0" w:space="0" w:color="auto"/>
                              </w:divBdr>
                              <w:divsChild>
                                <w:div w:id="1162282365">
                                  <w:marLeft w:val="0"/>
                                  <w:marRight w:val="0"/>
                                  <w:marTop w:val="0"/>
                                  <w:marBottom w:val="0"/>
                                  <w:divBdr>
                                    <w:top w:val="none" w:sz="0" w:space="0" w:color="auto"/>
                                    <w:left w:val="none" w:sz="0" w:space="0" w:color="auto"/>
                                    <w:bottom w:val="none" w:sz="0" w:space="0" w:color="auto"/>
                                    <w:right w:val="none" w:sz="0" w:space="0" w:color="auto"/>
                                  </w:divBdr>
                                  <w:divsChild>
                                    <w:div w:id="944078351">
                                      <w:marLeft w:val="0"/>
                                      <w:marRight w:val="0"/>
                                      <w:marTop w:val="0"/>
                                      <w:marBottom w:val="0"/>
                                      <w:divBdr>
                                        <w:top w:val="none" w:sz="0" w:space="0" w:color="auto"/>
                                        <w:left w:val="none" w:sz="0" w:space="0" w:color="auto"/>
                                        <w:bottom w:val="none" w:sz="0" w:space="0" w:color="auto"/>
                                        <w:right w:val="none" w:sz="0" w:space="0" w:color="auto"/>
                                      </w:divBdr>
                                      <w:divsChild>
                                        <w:div w:id="501437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886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351154">
          <w:marLeft w:val="0"/>
          <w:marRight w:val="0"/>
          <w:marTop w:val="0"/>
          <w:marBottom w:val="0"/>
          <w:divBdr>
            <w:top w:val="none" w:sz="0" w:space="0" w:color="auto"/>
            <w:left w:val="none" w:sz="0" w:space="0" w:color="auto"/>
            <w:bottom w:val="none" w:sz="0" w:space="0" w:color="auto"/>
            <w:right w:val="none" w:sz="0" w:space="0" w:color="auto"/>
          </w:divBdr>
          <w:divsChild>
            <w:div w:id="722674532">
              <w:marLeft w:val="0"/>
              <w:marRight w:val="0"/>
              <w:marTop w:val="0"/>
              <w:marBottom w:val="0"/>
              <w:divBdr>
                <w:top w:val="none" w:sz="0" w:space="0" w:color="auto"/>
                <w:left w:val="none" w:sz="0" w:space="0" w:color="auto"/>
                <w:bottom w:val="none" w:sz="0" w:space="0" w:color="auto"/>
                <w:right w:val="none" w:sz="0" w:space="0" w:color="auto"/>
              </w:divBdr>
              <w:divsChild>
                <w:div w:id="1004092608">
                  <w:marLeft w:val="0"/>
                  <w:marRight w:val="0"/>
                  <w:marTop w:val="0"/>
                  <w:marBottom w:val="0"/>
                  <w:divBdr>
                    <w:top w:val="none" w:sz="0" w:space="0" w:color="auto"/>
                    <w:left w:val="none" w:sz="0" w:space="0" w:color="auto"/>
                    <w:bottom w:val="none" w:sz="0" w:space="0" w:color="auto"/>
                    <w:right w:val="none" w:sz="0" w:space="0" w:color="auto"/>
                  </w:divBdr>
                  <w:divsChild>
                    <w:div w:id="773789250">
                      <w:marLeft w:val="0"/>
                      <w:marRight w:val="0"/>
                      <w:marTop w:val="0"/>
                      <w:marBottom w:val="0"/>
                      <w:divBdr>
                        <w:top w:val="none" w:sz="0" w:space="0" w:color="auto"/>
                        <w:left w:val="none" w:sz="0" w:space="0" w:color="auto"/>
                        <w:bottom w:val="none" w:sz="0" w:space="0" w:color="auto"/>
                        <w:right w:val="none" w:sz="0" w:space="0" w:color="auto"/>
                      </w:divBdr>
                      <w:divsChild>
                        <w:div w:id="1938831068">
                          <w:marLeft w:val="0"/>
                          <w:marRight w:val="0"/>
                          <w:marTop w:val="0"/>
                          <w:marBottom w:val="0"/>
                          <w:divBdr>
                            <w:top w:val="none" w:sz="0" w:space="0" w:color="auto"/>
                            <w:left w:val="none" w:sz="0" w:space="0" w:color="auto"/>
                            <w:bottom w:val="none" w:sz="0" w:space="0" w:color="auto"/>
                            <w:right w:val="none" w:sz="0" w:space="0" w:color="auto"/>
                          </w:divBdr>
                          <w:divsChild>
                            <w:div w:id="255016510">
                              <w:marLeft w:val="0"/>
                              <w:marRight w:val="0"/>
                              <w:marTop w:val="0"/>
                              <w:marBottom w:val="0"/>
                              <w:divBdr>
                                <w:top w:val="none" w:sz="0" w:space="0" w:color="auto"/>
                                <w:left w:val="none" w:sz="0" w:space="0" w:color="auto"/>
                                <w:bottom w:val="none" w:sz="0" w:space="0" w:color="auto"/>
                                <w:right w:val="none" w:sz="0" w:space="0" w:color="auto"/>
                              </w:divBdr>
                              <w:divsChild>
                                <w:div w:id="46226235">
                                  <w:marLeft w:val="0"/>
                                  <w:marRight w:val="0"/>
                                  <w:marTop w:val="0"/>
                                  <w:marBottom w:val="0"/>
                                  <w:divBdr>
                                    <w:top w:val="none" w:sz="0" w:space="0" w:color="auto"/>
                                    <w:left w:val="none" w:sz="0" w:space="0" w:color="auto"/>
                                    <w:bottom w:val="none" w:sz="0" w:space="0" w:color="auto"/>
                                    <w:right w:val="none" w:sz="0" w:space="0" w:color="auto"/>
                                  </w:divBdr>
                                  <w:divsChild>
                                    <w:div w:id="195528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723448">
                      <w:marLeft w:val="0"/>
                      <w:marRight w:val="0"/>
                      <w:marTop w:val="0"/>
                      <w:marBottom w:val="0"/>
                      <w:divBdr>
                        <w:top w:val="none" w:sz="0" w:space="0" w:color="auto"/>
                        <w:left w:val="none" w:sz="0" w:space="0" w:color="auto"/>
                        <w:bottom w:val="none" w:sz="0" w:space="0" w:color="auto"/>
                        <w:right w:val="none" w:sz="0" w:space="0" w:color="auto"/>
                      </w:divBdr>
                      <w:divsChild>
                        <w:div w:id="18737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740591">
      <w:bodyDiv w:val="1"/>
      <w:marLeft w:val="0"/>
      <w:marRight w:val="0"/>
      <w:marTop w:val="0"/>
      <w:marBottom w:val="0"/>
      <w:divBdr>
        <w:top w:val="none" w:sz="0" w:space="0" w:color="auto"/>
        <w:left w:val="none" w:sz="0" w:space="0" w:color="auto"/>
        <w:bottom w:val="none" w:sz="0" w:space="0" w:color="auto"/>
        <w:right w:val="none" w:sz="0" w:space="0" w:color="auto"/>
      </w:divBdr>
    </w:div>
    <w:div w:id="2095005316">
      <w:bodyDiv w:val="1"/>
      <w:marLeft w:val="0"/>
      <w:marRight w:val="0"/>
      <w:marTop w:val="0"/>
      <w:marBottom w:val="0"/>
      <w:divBdr>
        <w:top w:val="none" w:sz="0" w:space="0" w:color="auto"/>
        <w:left w:val="none" w:sz="0" w:space="0" w:color="auto"/>
        <w:bottom w:val="none" w:sz="0" w:space="0" w:color="auto"/>
        <w:right w:val="none" w:sz="0" w:space="0" w:color="auto"/>
      </w:divBdr>
      <w:divsChild>
        <w:div w:id="1250233236">
          <w:marLeft w:val="0"/>
          <w:marRight w:val="0"/>
          <w:marTop w:val="0"/>
          <w:marBottom w:val="0"/>
          <w:divBdr>
            <w:top w:val="none" w:sz="0" w:space="0" w:color="auto"/>
            <w:left w:val="none" w:sz="0" w:space="0" w:color="auto"/>
            <w:bottom w:val="none" w:sz="0" w:space="0" w:color="auto"/>
            <w:right w:val="none" w:sz="0" w:space="0" w:color="auto"/>
          </w:divBdr>
        </w:div>
      </w:divsChild>
    </w:div>
    <w:div w:id="2131700791">
      <w:bodyDiv w:val="1"/>
      <w:marLeft w:val="0"/>
      <w:marRight w:val="0"/>
      <w:marTop w:val="0"/>
      <w:marBottom w:val="0"/>
      <w:divBdr>
        <w:top w:val="none" w:sz="0" w:space="0" w:color="auto"/>
        <w:left w:val="none" w:sz="0" w:space="0" w:color="auto"/>
        <w:bottom w:val="none" w:sz="0" w:space="0" w:color="auto"/>
        <w:right w:val="none" w:sz="0" w:space="0" w:color="auto"/>
      </w:divBdr>
    </w:div>
    <w:div w:id="213740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823-1658" TargetMode="External"/><Relationship Id="rId13" Type="http://schemas.openxmlformats.org/officeDocument/2006/relationships/hyperlink" Target="https://doi.org/10.1016/j.appdev.2016.01.008" TargetMode="External"/><Relationship Id="rId18" Type="http://schemas.openxmlformats.org/officeDocument/2006/relationships/hyperlink" Target="https://soeici.org/index.php/alcon/article/view/602/99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590/S1678-4634201945186508" TargetMode="External"/><Relationship Id="rId7" Type="http://schemas.openxmlformats.org/officeDocument/2006/relationships/endnotes" Target="endnotes.xml"/><Relationship Id="rId12" Type="http://schemas.openxmlformats.org/officeDocument/2006/relationships/hyperlink" Target="https://doi.org/10.48102/rieeb.2021.1.1.4" TargetMode="External"/><Relationship Id="rId17" Type="http://schemas.openxmlformats.org/officeDocument/2006/relationships/hyperlink" Target="https://soeici.org/index.php/alcon/article/view/602/99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4320/redie.2020.22.e26.2897" TargetMode="External"/><Relationship Id="rId20" Type="http://schemas.openxmlformats.org/officeDocument/2006/relationships/hyperlink" Target="https://doi.org/10.31637/epsir-2024-10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lo.sld.cu/scielo.php?script=sci_arttext&amp;pid=S0034-75312007000400010&amp;lng=es&amp;tlng=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0849/ripijp.v56i1.1330%20target=" TargetMode="External"/><Relationship Id="rId23" Type="http://schemas.openxmlformats.org/officeDocument/2006/relationships/header" Target="header1.xml"/><Relationship Id="rId10" Type="http://schemas.openxmlformats.org/officeDocument/2006/relationships/hyperlink" Target="https://orcid.org/0000-0002-0593-465X" TargetMode="External"/><Relationship Id="rId19" Type="http://schemas.openxmlformats.org/officeDocument/2006/relationships/hyperlink" Target="https://www.sciencedirect.com/science/article/pii/S0716864022000748" TargetMode="External"/><Relationship Id="rId4" Type="http://schemas.openxmlformats.org/officeDocument/2006/relationships/settings" Target="settings.xml"/><Relationship Id="rId9" Type="http://schemas.openxmlformats.org/officeDocument/2006/relationships/hyperlink" Target="mailto:Kmoreira8227@utm.edu.ec" TargetMode="External"/><Relationship Id="rId14" Type="http://schemas.openxmlformats.org/officeDocument/2006/relationships/hyperlink" Target="https://www.academia.edu/60429894/Social_Emotional_Competence_as_Support_for_School_Readiness_What_Is_It_and_How_Do_We_Assess_It" TargetMode="External"/><Relationship Id="rId22" Type="http://schemas.openxmlformats.org/officeDocument/2006/relationships/hyperlink" Target="https://doi.org/10.21134/rpcna.2019.06.2.1"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doi.org/10.56124/nuna-yachay.v7i14.019"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51F9A-16FF-45C1-83A4-5D0E0C7E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5214</Words>
  <Characters>28682</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Moreira Ruiz</dc:creator>
  <cp:keywords/>
  <dc:description/>
  <cp:lastModifiedBy>Usuario de Windows</cp:lastModifiedBy>
  <cp:revision>4</cp:revision>
  <cp:lastPrinted>2025-08-01T23:42:00Z</cp:lastPrinted>
  <dcterms:created xsi:type="dcterms:W3CDTF">2025-11-13T20:02:00Z</dcterms:created>
  <dcterms:modified xsi:type="dcterms:W3CDTF">2025-12-05T01:45:00Z</dcterms:modified>
</cp:coreProperties>
</file>